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B8" w:rsidRDefault="00E426EA" w:rsidP="000F3511">
      <w:pPr>
        <w:jc w:val="right"/>
      </w:pPr>
      <w:r>
        <w:rPr>
          <w:noProof/>
        </w:rPr>
        <w:drawing>
          <wp:inline distT="0" distB="0" distL="0" distR="0">
            <wp:extent cx="1685925" cy="901454"/>
            <wp:effectExtent l="0" t="0" r="0"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901454"/>
                    </a:xfrm>
                    <a:prstGeom prst="rect">
                      <a:avLst/>
                    </a:prstGeom>
                    <a:noFill/>
                    <a:ln>
                      <a:noFill/>
                    </a:ln>
                  </pic:spPr>
                </pic:pic>
              </a:graphicData>
            </a:graphic>
          </wp:inline>
        </w:drawing>
      </w:r>
    </w:p>
    <w:p w:rsidR="002616B8" w:rsidRPr="00B93618" w:rsidRDefault="002616B8" w:rsidP="00B93618">
      <w:pPr>
        <w:spacing w:line="360" w:lineRule="auto"/>
        <w:jc w:val="center"/>
        <w:rPr>
          <w:sz w:val="22"/>
          <w:szCs w:val="22"/>
        </w:rPr>
      </w:pPr>
    </w:p>
    <w:p w:rsidR="002616B8" w:rsidRPr="00B93618" w:rsidRDefault="002616B8" w:rsidP="00B93618">
      <w:pPr>
        <w:spacing w:line="360" w:lineRule="auto"/>
        <w:jc w:val="center"/>
        <w:rPr>
          <w:sz w:val="22"/>
          <w:szCs w:val="22"/>
        </w:rPr>
      </w:pPr>
    </w:p>
    <w:p w:rsidR="002616B8" w:rsidRPr="00B93618" w:rsidRDefault="002616B8" w:rsidP="00B93618">
      <w:pPr>
        <w:spacing w:line="360" w:lineRule="auto"/>
        <w:rPr>
          <w:rFonts w:ascii="Arial" w:hAnsi="Arial" w:cs="Arial"/>
          <w:b/>
          <w:sz w:val="22"/>
          <w:szCs w:val="22"/>
        </w:rPr>
      </w:pPr>
      <w:r w:rsidRPr="00B93618">
        <w:rPr>
          <w:rFonts w:ascii="Arial" w:hAnsi="Arial" w:cs="Arial"/>
          <w:b/>
          <w:sz w:val="22"/>
          <w:szCs w:val="22"/>
        </w:rPr>
        <w:t>JOB PROFILE:</w:t>
      </w:r>
      <w:r w:rsidRPr="00B93618">
        <w:rPr>
          <w:rFonts w:ascii="Arial" w:hAnsi="Arial" w:cs="Arial"/>
          <w:b/>
          <w:sz w:val="22"/>
          <w:szCs w:val="22"/>
        </w:rPr>
        <w:tab/>
      </w:r>
      <w:r w:rsidRPr="00B93618">
        <w:rPr>
          <w:rFonts w:ascii="Arial" w:hAnsi="Arial" w:cs="Arial"/>
          <w:b/>
          <w:sz w:val="22"/>
          <w:szCs w:val="22"/>
        </w:rPr>
        <w:tab/>
      </w:r>
      <w:r w:rsidR="001E2884" w:rsidRPr="00B93618">
        <w:rPr>
          <w:rFonts w:ascii="Arial" w:hAnsi="Arial" w:cs="Arial"/>
          <w:sz w:val="22"/>
          <w:szCs w:val="22"/>
        </w:rPr>
        <w:t xml:space="preserve">Senior </w:t>
      </w:r>
      <w:r w:rsidR="007B74CD" w:rsidRPr="00B93618">
        <w:rPr>
          <w:rFonts w:ascii="Arial" w:hAnsi="Arial" w:cs="Arial"/>
          <w:sz w:val="22"/>
          <w:szCs w:val="22"/>
        </w:rPr>
        <w:t>Neighbourhood Services Advisor</w:t>
      </w:r>
    </w:p>
    <w:p w:rsidR="002616B8" w:rsidRPr="00B93618" w:rsidRDefault="002616B8" w:rsidP="00B93618">
      <w:pPr>
        <w:spacing w:line="360" w:lineRule="auto"/>
        <w:rPr>
          <w:rFonts w:ascii="Arial" w:hAnsi="Arial" w:cs="Arial"/>
          <w:b/>
          <w:sz w:val="22"/>
          <w:szCs w:val="22"/>
        </w:rPr>
      </w:pPr>
    </w:p>
    <w:p w:rsidR="002616B8" w:rsidRDefault="002616B8" w:rsidP="00B93618">
      <w:pPr>
        <w:spacing w:line="360" w:lineRule="auto"/>
        <w:rPr>
          <w:rFonts w:ascii="Arial" w:hAnsi="Arial" w:cs="Arial"/>
          <w:sz w:val="22"/>
          <w:szCs w:val="22"/>
        </w:rPr>
      </w:pPr>
      <w:r w:rsidRPr="00B93618">
        <w:rPr>
          <w:rFonts w:ascii="Arial" w:hAnsi="Arial" w:cs="Arial"/>
          <w:b/>
          <w:sz w:val="22"/>
          <w:szCs w:val="22"/>
        </w:rPr>
        <w:t>RESPONSIBLE FOR:</w:t>
      </w:r>
      <w:r w:rsidRPr="00B93618">
        <w:rPr>
          <w:rFonts w:ascii="Arial" w:hAnsi="Arial" w:cs="Arial"/>
          <w:b/>
          <w:sz w:val="22"/>
          <w:szCs w:val="22"/>
        </w:rPr>
        <w:tab/>
      </w:r>
      <w:r w:rsidR="001E2884" w:rsidRPr="00B93618">
        <w:rPr>
          <w:rFonts w:ascii="Arial" w:hAnsi="Arial" w:cs="Arial"/>
          <w:sz w:val="22"/>
          <w:szCs w:val="22"/>
        </w:rPr>
        <w:t>Supervising Neighbourhood Service Advisors</w:t>
      </w:r>
    </w:p>
    <w:p w:rsidR="00903237" w:rsidRPr="00B93618" w:rsidRDefault="00903237" w:rsidP="00B93618">
      <w:pPr>
        <w:spacing w:line="360" w:lineRule="auto"/>
        <w:rPr>
          <w:rFonts w:ascii="Arial" w:hAnsi="Arial" w:cs="Arial"/>
          <w:b/>
          <w:sz w:val="22"/>
          <w:szCs w:val="22"/>
        </w:rPr>
      </w:pPr>
    </w:p>
    <w:p w:rsidR="007B74CD" w:rsidRPr="00B93618" w:rsidRDefault="002616B8" w:rsidP="00B93618">
      <w:pPr>
        <w:spacing w:line="360" w:lineRule="auto"/>
        <w:rPr>
          <w:rFonts w:ascii="Arial" w:hAnsi="Arial" w:cs="Arial"/>
          <w:sz w:val="22"/>
          <w:szCs w:val="22"/>
        </w:rPr>
      </w:pPr>
      <w:r w:rsidRPr="00B93618">
        <w:rPr>
          <w:rFonts w:ascii="Arial" w:hAnsi="Arial" w:cs="Arial"/>
          <w:b/>
          <w:sz w:val="22"/>
          <w:szCs w:val="22"/>
        </w:rPr>
        <w:t>PURPOSE:</w:t>
      </w:r>
      <w:r w:rsidRPr="00B93618">
        <w:rPr>
          <w:rFonts w:ascii="Arial" w:hAnsi="Arial" w:cs="Arial"/>
          <w:b/>
          <w:sz w:val="22"/>
          <w:szCs w:val="22"/>
        </w:rPr>
        <w:tab/>
      </w:r>
      <w:r w:rsidRPr="00B93618">
        <w:rPr>
          <w:rFonts w:ascii="Arial" w:hAnsi="Arial" w:cs="Arial"/>
          <w:b/>
          <w:sz w:val="22"/>
          <w:szCs w:val="22"/>
        </w:rPr>
        <w:tab/>
      </w:r>
      <w:r w:rsidRPr="00B93618">
        <w:rPr>
          <w:rFonts w:ascii="Arial" w:hAnsi="Arial" w:cs="Arial"/>
          <w:b/>
          <w:sz w:val="22"/>
          <w:szCs w:val="22"/>
        </w:rPr>
        <w:tab/>
      </w:r>
      <w:r w:rsidRPr="00B93618">
        <w:rPr>
          <w:rFonts w:ascii="Arial" w:hAnsi="Arial" w:cs="Arial"/>
          <w:sz w:val="22"/>
          <w:szCs w:val="22"/>
        </w:rPr>
        <w:t xml:space="preserve">To </w:t>
      </w:r>
      <w:r w:rsidR="007B74CD" w:rsidRPr="00B93618">
        <w:rPr>
          <w:rFonts w:ascii="Arial" w:hAnsi="Arial" w:cs="Arial"/>
          <w:sz w:val="22"/>
          <w:szCs w:val="22"/>
        </w:rPr>
        <w:t xml:space="preserve">assist the Neighbourhood Services </w:t>
      </w:r>
      <w:r w:rsidR="007A2FD1" w:rsidRPr="00B93618">
        <w:rPr>
          <w:rFonts w:ascii="Arial" w:hAnsi="Arial" w:cs="Arial"/>
          <w:sz w:val="22"/>
          <w:szCs w:val="22"/>
        </w:rPr>
        <w:t>Manager</w:t>
      </w:r>
      <w:r w:rsidR="007B74CD" w:rsidRPr="00B93618">
        <w:rPr>
          <w:rFonts w:ascii="Arial" w:hAnsi="Arial" w:cs="Arial"/>
          <w:sz w:val="22"/>
          <w:szCs w:val="22"/>
        </w:rPr>
        <w:t xml:space="preserve"> in </w:t>
      </w:r>
    </w:p>
    <w:p w:rsidR="002616B8" w:rsidRPr="00B93618" w:rsidRDefault="007B74CD" w:rsidP="00B93618">
      <w:pPr>
        <w:spacing w:line="360" w:lineRule="auto"/>
        <w:ind w:left="2880"/>
        <w:rPr>
          <w:rFonts w:ascii="Arial" w:hAnsi="Arial" w:cs="Arial"/>
          <w:sz w:val="22"/>
          <w:szCs w:val="22"/>
        </w:rPr>
      </w:pPr>
      <w:r w:rsidRPr="00B93618">
        <w:rPr>
          <w:rFonts w:ascii="Arial" w:hAnsi="Arial" w:cs="Arial"/>
          <w:sz w:val="22"/>
          <w:szCs w:val="22"/>
        </w:rPr>
        <w:t xml:space="preserve">providing a </w:t>
      </w:r>
      <w:r w:rsidR="007A2FD1" w:rsidRPr="00B93618">
        <w:rPr>
          <w:rFonts w:ascii="Arial" w:hAnsi="Arial" w:cs="Arial"/>
          <w:sz w:val="22"/>
          <w:szCs w:val="22"/>
        </w:rPr>
        <w:t xml:space="preserve">high </w:t>
      </w:r>
      <w:r w:rsidRPr="00B93618">
        <w:rPr>
          <w:rFonts w:ascii="Arial" w:hAnsi="Arial" w:cs="Arial"/>
          <w:sz w:val="22"/>
          <w:szCs w:val="22"/>
        </w:rPr>
        <w:t>quality</w:t>
      </w:r>
      <w:r w:rsidR="00CA1DAE" w:rsidRPr="00B93618">
        <w:rPr>
          <w:rFonts w:ascii="Arial" w:hAnsi="Arial" w:cs="Arial"/>
          <w:sz w:val="22"/>
          <w:szCs w:val="22"/>
        </w:rPr>
        <w:t>,</w:t>
      </w:r>
      <w:r w:rsidRPr="00B93618">
        <w:rPr>
          <w:rFonts w:ascii="Arial" w:hAnsi="Arial" w:cs="Arial"/>
          <w:sz w:val="22"/>
          <w:szCs w:val="22"/>
        </w:rPr>
        <w:t xml:space="preserve"> </w:t>
      </w:r>
      <w:r w:rsidR="007A2FD1" w:rsidRPr="00B93618">
        <w:rPr>
          <w:rFonts w:ascii="Arial" w:hAnsi="Arial" w:cs="Arial"/>
          <w:sz w:val="22"/>
          <w:szCs w:val="22"/>
        </w:rPr>
        <w:t>customer</w:t>
      </w:r>
      <w:r w:rsidR="00C21F1C" w:rsidRPr="00B93618">
        <w:rPr>
          <w:rFonts w:ascii="Arial" w:hAnsi="Arial" w:cs="Arial"/>
          <w:sz w:val="22"/>
          <w:szCs w:val="22"/>
        </w:rPr>
        <w:t>-</w:t>
      </w:r>
      <w:r w:rsidR="007A2FD1" w:rsidRPr="00B93618">
        <w:rPr>
          <w:rFonts w:ascii="Arial" w:hAnsi="Arial" w:cs="Arial"/>
          <w:sz w:val="22"/>
          <w:szCs w:val="22"/>
        </w:rPr>
        <w:t xml:space="preserve">focused </w:t>
      </w:r>
      <w:r w:rsidR="00A720BA" w:rsidRPr="00B93618">
        <w:rPr>
          <w:rFonts w:ascii="Arial" w:hAnsi="Arial" w:cs="Arial"/>
          <w:sz w:val="22"/>
          <w:szCs w:val="22"/>
        </w:rPr>
        <w:t xml:space="preserve">and accessible </w:t>
      </w:r>
      <w:r w:rsidR="007A2FD1" w:rsidRPr="00B93618">
        <w:rPr>
          <w:rFonts w:ascii="Arial" w:hAnsi="Arial" w:cs="Arial"/>
          <w:sz w:val="22"/>
          <w:szCs w:val="22"/>
        </w:rPr>
        <w:t>housing management service</w:t>
      </w:r>
      <w:r w:rsidR="00523F80" w:rsidRPr="00B93618">
        <w:rPr>
          <w:rFonts w:ascii="Arial" w:hAnsi="Arial" w:cs="Arial"/>
          <w:sz w:val="22"/>
          <w:szCs w:val="22"/>
        </w:rPr>
        <w:t>.</w:t>
      </w:r>
    </w:p>
    <w:p w:rsidR="00D574D5" w:rsidRPr="00B93618" w:rsidRDefault="00D574D5" w:rsidP="00B93618">
      <w:pPr>
        <w:spacing w:line="360" w:lineRule="auto"/>
        <w:ind w:left="2880"/>
        <w:rPr>
          <w:rFonts w:ascii="Arial" w:hAnsi="Arial" w:cs="Arial"/>
          <w:sz w:val="22"/>
          <w:szCs w:val="22"/>
        </w:rPr>
      </w:pPr>
    </w:p>
    <w:p w:rsidR="00D574D5" w:rsidRPr="00B93618" w:rsidRDefault="001E2884" w:rsidP="00B93618">
      <w:pPr>
        <w:spacing w:line="360" w:lineRule="auto"/>
        <w:ind w:left="2880"/>
        <w:rPr>
          <w:rFonts w:ascii="Arial" w:hAnsi="Arial" w:cs="Arial"/>
          <w:sz w:val="22"/>
          <w:szCs w:val="22"/>
        </w:rPr>
      </w:pPr>
      <w:r w:rsidRPr="00B93618">
        <w:rPr>
          <w:rFonts w:ascii="Arial" w:hAnsi="Arial" w:cs="Arial"/>
          <w:sz w:val="22"/>
          <w:szCs w:val="22"/>
        </w:rPr>
        <w:t>Effectively supervise staff to e</w:t>
      </w:r>
      <w:r w:rsidR="00D574D5" w:rsidRPr="00B93618">
        <w:rPr>
          <w:rFonts w:ascii="Arial" w:hAnsi="Arial" w:cs="Arial"/>
          <w:sz w:val="22"/>
          <w:szCs w:val="22"/>
        </w:rPr>
        <w:t xml:space="preserve">nsure we are </w:t>
      </w:r>
      <w:r w:rsidR="00E07479" w:rsidRPr="00B93618">
        <w:rPr>
          <w:rFonts w:ascii="Arial" w:hAnsi="Arial" w:cs="Arial"/>
          <w:sz w:val="22"/>
          <w:szCs w:val="22"/>
        </w:rPr>
        <w:t>contributing to building and maintaining</w:t>
      </w:r>
      <w:r w:rsidR="00D574D5" w:rsidRPr="00B93618">
        <w:rPr>
          <w:rFonts w:ascii="Arial" w:hAnsi="Arial" w:cs="Arial"/>
          <w:sz w:val="22"/>
          <w:szCs w:val="22"/>
        </w:rPr>
        <w:t xml:space="preserve"> sustainable communities</w:t>
      </w:r>
      <w:r w:rsidR="00E07479" w:rsidRPr="00B93618">
        <w:rPr>
          <w:rFonts w:ascii="Arial" w:hAnsi="Arial" w:cs="Arial"/>
          <w:sz w:val="22"/>
          <w:szCs w:val="22"/>
        </w:rPr>
        <w:t xml:space="preserve"> and providing cleaner, greener and safer neighbourhoods.</w:t>
      </w:r>
    </w:p>
    <w:p w:rsidR="00507C20" w:rsidRPr="00B93618" w:rsidRDefault="00507C20" w:rsidP="00B93618">
      <w:pPr>
        <w:spacing w:line="360" w:lineRule="auto"/>
        <w:ind w:left="2880"/>
        <w:rPr>
          <w:rFonts w:ascii="Arial" w:hAnsi="Arial" w:cs="Arial"/>
          <w:sz w:val="22"/>
          <w:szCs w:val="22"/>
        </w:rPr>
      </w:pPr>
    </w:p>
    <w:p w:rsidR="00507C20" w:rsidRPr="00B93618" w:rsidRDefault="00507C20" w:rsidP="00B93618">
      <w:pPr>
        <w:spacing w:line="360" w:lineRule="auto"/>
        <w:ind w:left="2880"/>
        <w:rPr>
          <w:rFonts w:ascii="Arial" w:hAnsi="Arial" w:cs="Arial"/>
          <w:sz w:val="22"/>
          <w:szCs w:val="22"/>
        </w:rPr>
      </w:pPr>
      <w:r w:rsidRPr="00B93618">
        <w:rPr>
          <w:rFonts w:ascii="Arial" w:hAnsi="Arial" w:cs="Arial"/>
          <w:sz w:val="22"/>
          <w:szCs w:val="22"/>
        </w:rPr>
        <w:t>Monitor performance against KPIs and action plans taking steps to escalate and address barriers to success as they arise.</w:t>
      </w:r>
    </w:p>
    <w:p w:rsidR="007A2FD1" w:rsidRPr="00B93618" w:rsidRDefault="007A2FD1" w:rsidP="00B93618">
      <w:pPr>
        <w:spacing w:line="360" w:lineRule="auto"/>
        <w:rPr>
          <w:rFonts w:ascii="Arial" w:hAnsi="Arial" w:cs="Arial"/>
          <w:sz w:val="22"/>
          <w:szCs w:val="22"/>
        </w:rPr>
      </w:pPr>
    </w:p>
    <w:p w:rsidR="002616B8" w:rsidRPr="00B93618" w:rsidRDefault="002616B8" w:rsidP="00B93618">
      <w:pPr>
        <w:pStyle w:val="BodyText"/>
        <w:spacing w:line="360" w:lineRule="auto"/>
        <w:ind w:left="2880" w:hanging="2520"/>
        <w:jc w:val="left"/>
        <w:rPr>
          <w:rFonts w:ascii="Arial" w:hAnsi="Arial"/>
          <w:sz w:val="22"/>
          <w:szCs w:val="22"/>
        </w:rPr>
      </w:pPr>
      <w:r w:rsidRPr="00B93618">
        <w:rPr>
          <w:rFonts w:ascii="Arial" w:hAnsi="Arial"/>
          <w:sz w:val="22"/>
          <w:szCs w:val="22"/>
        </w:rPr>
        <w:tab/>
      </w:r>
      <w:r w:rsidRPr="00B93618">
        <w:rPr>
          <w:rFonts w:ascii="Arial" w:hAnsi="Arial"/>
          <w:sz w:val="22"/>
          <w:szCs w:val="22"/>
        </w:rPr>
        <w:tab/>
      </w:r>
      <w:r w:rsidRPr="00B93618">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2616B8" w:rsidRPr="00B93618" w:rsidRDefault="002616B8" w:rsidP="00B93618">
      <w:pPr>
        <w:pStyle w:val="BodyText"/>
        <w:spacing w:line="360" w:lineRule="auto"/>
        <w:ind w:left="2520" w:hanging="2520"/>
        <w:rPr>
          <w:rFonts w:ascii="Arial" w:hAnsi="Arial"/>
          <w:sz w:val="22"/>
          <w:szCs w:val="22"/>
        </w:rPr>
      </w:pPr>
    </w:p>
    <w:p w:rsidR="002616B8" w:rsidRPr="00B93618" w:rsidRDefault="002616B8" w:rsidP="00B93618">
      <w:pPr>
        <w:pStyle w:val="BodyText"/>
        <w:tabs>
          <w:tab w:val="clear" w:pos="0"/>
          <w:tab w:val="left" w:pos="-540"/>
        </w:tabs>
        <w:spacing w:line="360" w:lineRule="auto"/>
        <w:ind w:left="2880" w:right="-694"/>
        <w:jc w:val="left"/>
        <w:rPr>
          <w:rFonts w:ascii="Arial" w:hAnsi="Arial"/>
          <w:sz w:val="22"/>
          <w:szCs w:val="22"/>
        </w:rPr>
      </w:pPr>
      <w:r w:rsidRPr="00B93618">
        <w:rPr>
          <w:rFonts w:ascii="Arial" w:hAnsi="Arial"/>
          <w:sz w:val="22"/>
          <w:szCs w:val="22"/>
        </w:rPr>
        <w:t>Ensure that all activities undertaken are carried out to the highest standards of integrity and professionalism in accordance with the Company’s policies and procedures.</w:t>
      </w:r>
    </w:p>
    <w:p w:rsidR="002616B8" w:rsidRPr="00B93618" w:rsidRDefault="002616B8" w:rsidP="00B93618">
      <w:pPr>
        <w:pStyle w:val="BodyText"/>
        <w:spacing w:line="360" w:lineRule="auto"/>
        <w:jc w:val="left"/>
        <w:rPr>
          <w:rFonts w:ascii="Arial" w:hAnsi="Arial"/>
          <w:sz w:val="22"/>
          <w:szCs w:val="22"/>
        </w:rPr>
      </w:pPr>
    </w:p>
    <w:p w:rsidR="002616B8" w:rsidRPr="00B93618" w:rsidRDefault="002616B8" w:rsidP="00B93618">
      <w:pPr>
        <w:pStyle w:val="BodyText"/>
        <w:spacing w:line="360" w:lineRule="auto"/>
        <w:jc w:val="left"/>
        <w:rPr>
          <w:rFonts w:ascii="Arial" w:hAnsi="Arial"/>
          <w:b/>
          <w:sz w:val="22"/>
          <w:szCs w:val="22"/>
        </w:rPr>
      </w:pPr>
      <w:r w:rsidRPr="00B93618">
        <w:rPr>
          <w:rFonts w:ascii="Arial" w:hAnsi="Arial"/>
          <w:b/>
          <w:sz w:val="22"/>
          <w:szCs w:val="22"/>
        </w:rPr>
        <w:t>KEY ACHIEVEMENT AREAS:</w:t>
      </w:r>
    </w:p>
    <w:p w:rsidR="002616B8" w:rsidRPr="00B93618" w:rsidRDefault="002616B8" w:rsidP="00B93618">
      <w:pPr>
        <w:pStyle w:val="BodyText"/>
        <w:spacing w:line="360" w:lineRule="auto"/>
        <w:jc w:val="left"/>
        <w:rPr>
          <w:rFonts w:ascii="Arial" w:hAnsi="Arial"/>
          <w:b/>
          <w:sz w:val="22"/>
          <w:szCs w:val="22"/>
        </w:rPr>
      </w:pPr>
    </w:p>
    <w:tbl>
      <w:tblPr>
        <w:tblW w:w="9468" w:type="dxa"/>
        <w:tblLook w:val="01E0" w:firstRow="1" w:lastRow="1" w:firstColumn="1" w:lastColumn="1" w:noHBand="0" w:noVBand="0"/>
      </w:tblPr>
      <w:tblGrid>
        <w:gridCol w:w="522"/>
        <w:gridCol w:w="8946"/>
      </w:tblGrid>
      <w:tr w:rsidR="000429EB" w:rsidRPr="00B93618" w:rsidTr="00C01E3E">
        <w:tc>
          <w:tcPr>
            <w:tcW w:w="0" w:type="auto"/>
            <w:shd w:val="clear" w:color="auto" w:fill="auto"/>
          </w:tcPr>
          <w:p w:rsidR="000429EB" w:rsidRPr="00B93618" w:rsidRDefault="000429EB" w:rsidP="00B93618">
            <w:pPr>
              <w:pStyle w:val="BodyText"/>
              <w:spacing w:line="360" w:lineRule="auto"/>
              <w:jc w:val="left"/>
              <w:rPr>
                <w:rFonts w:ascii="Arial" w:hAnsi="Arial"/>
                <w:b/>
                <w:sz w:val="22"/>
                <w:szCs w:val="22"/>
              </w:rPr>
            </w:pPr>
            <w:r w:rsidRPr="00B93618">
              <w:rPr>
                <w:rFonts w:ascii="Arial" w:hAnsi="Arial"/>
                <w:b/>
                <w:sz w:val="22"/>
                <w:szCs w:val="22"/>
              </w:rPr>
              <w:t>1.</w:t>
            </w:r>
          </w:p>
        </w:tc>
        <w:tc>
          <w:tcPr>
            <w:tcW w:w="8946" w:type="dxa"/>
            <w:shd w:val="clear" w:color="auto" w:fill="auto"/>
          </w:tcPr>
          <w:p w:rsidR="000429EB" w:rsidRPr="00B93618" w:rsidRDefault="000429EB" w:rsidP="00903237">
            <w:pPr>
              <w:pStyle w:val="BodyText"/>
              <w:spacing w:line="360" w:lineRule="auto"/>
              <w:jc w:val="left"/>
              <w:rPr>
                <w:rFonts w:ascii="Arial" w:hAnsi="Arial"/>
                <w:sz w:val="22"/>
                <w:szCs w:val="22"/>
              </w:rPr>
            </w:pPr>
            <w:r w:rsidRPr="00B93618">
              <w:rPr>
                <w:rFonts w:ascii="Arial" w:hAnsi="Arial"/>
                <w:sz w:val="22"/>
                <w:szCs w:val="22"/>
              </w:rPr>
              <w:t xml:space="preserve">Supervise and coach a team of Neighbourhood Service Advisors </w:t>
            </w:r>
            <w:bookmarkStart w:id="0" w:name="_GoBack"/>
            <w:bookmarkEnd w:id="0"/>
            <w:r w:rsidRPr="00B93618">
              <w:rPr>
                <w:rFonts w:ascii="Arial" w:hAnsi="Arial"/>
                <w:sz w:val="22"/>
                <w:szCs w:val="22"/>
              </w:rPr>
              <w:t>ensuring that they have the training and development required to undertake their duties. Monitor individual a</w:t>
            </w:r>
            <w:r w:rsidR="00C21F1C" w:rsidRPr="00B93618">
              <w:rPr>
                <w:rFonts w:ascii="Arial" w:hAnsi="Arial"/>
                <w:sz w:val="22"/>
                <w:szCs w:val="22"/>
              </w:rPr>
              <w:t>nd team performance against KPI</w:t>
            </w:r>
            <w:r w:rsidRPr="00B93618">
              <w:rPr>
                <w:rFonts w:ascii="Arial" w:hAnsi="Arial"/>
                <w:sz w:val="22"/>
                <w:szCs w:val="22"/>
              </w:rPr>
              <w:t xml:space="preserve">s, objectives and actions and play a key role in achieving </w:t>
            </w:r>
            <w:r w:rsidRPr="00B93618">
              <w:rPr>
                <w:rFonts w:ascii="Arial" w:hAnsi="Arial"/>
                <w:sz w:val="22"/>
                <w:szCs w:val="22"/>
              </w:rPr>
              <w:lastRenderedPageBreak/>
              <w:t>targets and delivery of a customer focused housing management service.</w:t>
            </w:r>
          </w:p>
        </w:tc>
      </w:tr>
      <w:tr w:rsidR="00132E0F" w:rsidRPr="00B93618" w:rsidTr="00C01E3E">
        <w:tc>
          <w:tcPr>
            <w:tcW w:w="0" w:type="auto"/>
            <w:shd w:val="clear" w:color="auto" w:fill="auto"/>
          </w:tcPr>
          <w:p w:rsidR="00132E0F" w:rsidRPr="00B93618" w:rsidRDefault="00132E0F" w:rsidP="00B93618">
            <w:pPr>
              <w:pStyle w:val="BodyText"/>
              <w:spacing w:line="360" w:lineRule="auto"/>
              <w:jc w:val="left"/>
              <w:rPr>
                <w:rFonts w:ascii="Arial" w:hAnsi="Arial"/>
                <w:b/>
                <w:sz w:val="22"/>
                <w:szCs w:val="22"/>
              </w:rPr>
            </w:pPr>
          </w:p>
        </w:tc>
        <w:tc>
          <w:tcPr>
            <w:tcW w:w="8946" w:type="dxa"/>
            <w:shd w:val="clear" w:color="auto" w:fill="auto"/>
          </w:tcPr>
          <w:p w:rsidR="00132E0F" w:rsidRPr="00B93618" w:rsidRDefault="00132E0F" w:rsidP="00B93618">
            <w:pPr>
              <w:pStyle w:val="BodyText"/>
              <w:spacing w:line="360" w:lineRule="auto"/>
              <w:jc w:val="left"/>
              <w:rPr>
                <w:rFonts w:ascii="Arial" w:hAnsi="Arial"/>
                <w:sz w:val="22"/>
                <w:szCs w:val="22"/>
              </w:rPr>
            </w:pPr>
          </w:p>
        </w:tc>
      </w:tr>
      <w:tr w:rsidR="00132E0F" w:rsidRPr="00B93618" w:rsidTr="00C01E3E">
        <w:tc>
          <w:tcPr>
            <w:tcW w:w="0" w:type="auto"/>
            <w:shd w:val="clear" w:color="auto" w:fill="auto"/>
          </w:tcPr>
          <w:p w:rsidR="00132E0F"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2.</w:t>
            </w:r>
          </w:p>
        </w:tc>
        <w:tc>
          <w:tcPr>
            <w:tcW w:w="8946" w:type="dxa"/>
            <w:shd w:val="clear" w:color="auto" w:fill="auto"/>
          </w:tcPr>
          <w:p w:rsidR="00132E0F" w:rsidRPr="00B93618" w:rsidRDefault="00132E0F" w:rsidP="00B93618">
            <w:pPr>
              <w:pStyle w:val="BodyText"/>
              <w:spacing w:line="360" w:lineRule="auto"/>
              <w:jc w:val="left"/>
              <w:rPr>
                <w:rFonts w:ascii="Arial" w:hAnsi="Arial"/>
                <w:sz w:val="22"/>
                <w:szCs w:val="22"/>
              </w:rPr>
            </w:pPr>
            <w:r w:rsidRPr="00B93618">
              <w:rPr>
                <w:rFonts w:ascii="Arial" w:hAnsi="Arial" w:cs="Arial"/>
                <w:sz w:val="22"/>
                <w:szCs w:val="22"/>
              </w:rPr>
              <w:t>Oversee that all enquiries from custo</w:t>
            </w:r>
            <w:r w:rsidR="00F87682" w:rsidRPr="00B93618">
              <w:rPr>
                <w:rFonts w:ascii="Arial" w:hAnsi="Arial" w:cs="Arial"/>
                <w:sz w:val="22"/>
                <w:szCs w:val="22"/>
              </w:rPr>
              <w:t>mers are dealt with efficiently and</w:t>
            </w:r>
            <w:r w:rsidRPr="00B93618">
              <w:rPr>
                <w:rFonts w:ascii="Arial" w:hAnsi="Arial" w:cs="Arial"/>
                <w:sz w:val="22"/>
                <w:szCs w:val="22"/>
              </w:rPr>
              <w:t xml:space="preserve"> that advice and information given is correct and in accordance with best practice</w:t>
            </w:r>
            <w:r w:rsidR="00F87682" w:rsidRPr="00B93618">
              <w:rPr>
                <w:rFonts w:ascii="Arial" w:hAnsi="Arial" w:cs="Arial"/>
                <w:sz w:val="22"/>
                <w:szCs w:val="22"/>
              </w:rPr>
              <w:t xml:space="preserve"> and current legislation</w:t>
            </w:r>
            <w:r w:rsidRPr="00B93618">
              <w:rPr>
                <w:rFonts w:ascii="Arial" w:hAnsi="Arial" w:cs="Arial"/>
                <w:sz w:val="22"/>
                <w:szCs w:val="22"/>
              </w:rPr>
              <w:t>.</w:t>
            </w:r>
            <w:r w:rsidR="00F87682" w:rsidRPr="00B93618">
              <w:rPr>
                <w:rFonts w:ascii="Arial" w:hAnsi="Arial"/>
                <w:sz w:val="22"/>
                <w:szCs w:val="22"/>
              </w:rPr>
              <w:t xml:space="preserve"> Ensure that all service standards are adhered to including responding to customer queries and requests in accordance with published timescales and best practice. Contribute to the delivery of Community Pledges.</w:t>
            </w:r>
          </w:p>
        </w:tc>
      </w:tr>
      <w:tr w:rsidR="000429EB" w:rsidRPr="00B93618" w:rsidTr="00C01E3E">
        <w:tc>
          <w:tcPr>
            <w:tcW w:w="0" w:type="auto"/>
            <w:shd w:val="clear" w:color="auto" w:fill="auto"/>
          </w:tcPr>
          <w:p w:rsidR="000429EB" w:rsidRPr="00B93618" w:rsidRDefault="000429EB" w:rsidP="00B93618">
            <w:pPr>
              <w:pStyle w:val="BodyText"/>
              <w:spacing w:line="360" w:lineRule="auto"/>
              <w:jc w:val="left"/>
              <w:rPr>
                <w:rFonts w:ascii="Arial" w:hAnsi="Arial"/>
                <w:b/>
                <w:sz w:val="22"/>
                <w:szCs w:val="22"/>
              </w:rPr>
            </w:pPr>
          </w:p>
        </w:tc>
        <w:tc>
          <w:tcPr>
            <w:tcW w:w="8946" w:type="dxa"/>
            <w:shd w:val="clear" w:color="auto" w:fill="auto"/>
          </w:tcPr>
          <w:p w:rsidR="000429EB" w:rsidRPr="00B93618" w:rsidRDefault="000429EB" w:rsidP="00B93618">
            <w:pPr>
              <w:pStyle w:val="BodyText"/>
              <w:spacing w:line="360" w:lineRule="auto"/>
              <w:jc w:val="left"/>
              <w:rPr>
                <w:rFonts w:ascii="Arial" w:hAnsi="Arial"/>
                <w:sz w:val="22"/>
                <w:szCs w:val="22"/>
              </w:rPr>
            </w:pPr>
          </w:p>
        </w:tc>
      </w:tr>
      <w:tr w:rsidR="000429EB" w:rsidRPr="00B93618" w:rsidTr="00C01E3E">
        <w:tc>
          <w:tcPr>
            <w:tcW w:w="0" w:type="auto"/>
            <w:shd w:val="clear" w:color="auto" w:fill="auto"/>
          </w:tcPr>
          <w:p w:rsidR="000429EB"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3.</w:t>
            </w:r>
          </w:p>
        </w:tc>
        <w:tc>
          <w:tcPr>
            <w:tcW w:w="8946" w:type="dxa"/>
            <w:shd w:val="clear" w:color="auto" w:fill="auto"/>
          </w:tcPr>
          <w:p w:rsidR="000429EB" w:rsidRPr="00B93618" w:rsidRDefault="000429EB" w:rsidP="00B93618">
            <w:pPr>
              <w:pStyle w:val="BodyText"/>
              <w:spacing w:line="360" w:lineRule="auto"/>
              <w:jc w:val="left"/>
              <w:rPr>
                <w:rFonts w:ascii="Arial" w:hAnsi="Arial"/>
                <w:sz w:val="22"/>
                <w:szCs w:val="22"/>
              </w:rPr>
            </w:pPr>
            <w:r w:rsidRPr="00B93618">
              <w:rPr>
                <w:rFonts w:ascii="Arial" w:hAnsi="Arial"/>
                <w:sz w:val="22"/>
                <w:szCs w:val="22"/>
              </w:rPr>
              <w:t xml:space="preserve">Assist the Neighbourhood Services Manager in the development of </w:t>
            </w:r>
            <w:r w:rsidR="00132E0F" w:rsidRPr="00B93618">
              <w:rPr>
                <w:rFonts w:ascii="Arial" w:hAnsi="Arial"/>
                <w:sz w:val="22"/>
                <w:szCs w:val="22"/>
              </w:rPr>
              <w:t xml:space="preserve">strategies, actions plans, </w:t>
            </w:r>
            <w:r w:rsidRPr="00B93618">
              <w:rPr>
                <w:rFonts w:ascii="Arial" w:hAnsi="Arial"/>
                <w:sz w:val="22"/>
                <w:szCs w:val="22"/>
              </w:rPr>
              <w:t>policies and procedures and ensure that individuals and the team operate effectively in accordance with these.</w:t>
            </w:r>
          </w:p>
          <w:p w:rsidR="00C21F1C" w:rsidRPr="00B93618" w:rsidRDefault="00C21F1C" w:rsidP="00B93618">
            <w:pPr>
              <w:pStyle w:val="BodyText"/>
              <w:spacing w:line="360" w:lineRule="auto"/>
              <w:jc w:val="left"/>
              <w:rPr>
                <w:rFonts w:ascii="Arial" w:hAnsi="Arial"/>
                <w:sz w:val="22"/>
                <w:szCs w:val="22"/>
              </w:rPr>
            </w:pPr>
          </w:p>
        </w:tc>
      </w:tr>
      <w:tr w:rsidR="000429EB" w:rsidRPr="00B93618" w:rsidTr="00C01E3E">
        <w:tc>
          <w:tcPr>
            <w:tcW w:w="0" w:type="auto"/>
            <w:shd w:val="clear" w:color="auto" w:fill="auto"/>
          </w:tcPr>
          <w:p w:rsidR="000429EB" w:rsidRPr="00B93618" w:rsidRDefault="000429EB" w:rsidP="00B93618">
            <w:pPr>
              <w:pStyle w:val="BodyText"/>
              <w:spacing w:line="360" w:lineRule="auto"/>
              <w:jc w:val="left"/>
              <w:rPr>
                <w:rFonts w:ascii="Arial" w:hAnsi="Arial"/>
                <w:b/>
                <w:sz w:val="22"/>
                <w:szCs w:val="22"/>
              </w:rPr>
            </w:pPr>
          </w:p>
        </w:tc>
        <w:tc>
          <w:tcPr>
            <w:tcW w:w="8946" w:type="dxa"/>
            <w:shd w:val="clear" w:color="auto" w:fill="auto"/>
          </w:tcPr>
          <w:p w:rsidR="000429EB" w:rsidRPr="00B93618" w:rsidRDefault="000429EB"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4.</w:t>
            </w:r>
          </w:p>
        </w:tc>
        <w:tc>
          <w:tcPr>
            <w:tcW w:w="8946" w:type="dxa"/>
            <w:shd w:val="clear" w:color="auto" w:fill="auto"/>
          </w:tcPr>
          <w:p w:rsidR="002616B8" w:rsidRPr="00B93618" w:rsidRDefault="000429EB" w:rsidP="00B93618">
            <w:pPr>
              <w:pStyle w:val="BodyText"/>
              <w:spacing w:line="360" w:lineRule="auto"/>
              <w:jc w:val="left"/>
              <w:rPr>
                <w:rFonts w:ascii="Arial" w:hAnsi="Arial"/>
                <w:sz w:val="22"/>
                <w:szCs w:val="22"/>
              </w:rPr>
            </w:pPr>
            <w:r w:rsidRPr="00B93618">
              <w:rPr>
                <w:rFonts w:ascii="Arial" w:hAnsi="Arial"/>
                <w:sz w:val="22"/>
                <w:szCs w:val="22"/>
              </w:rPr>
              <w:t>D</w:t>
            </w:r>
            <w:r w:rsidR="003469A1" w:rsidRPr="00B93618">
              <w:rPr>
                <w:rFonts w:ascii="Arial" w:hAnsi="Arial"/>
                <w:sz w:val="22"/>
                <w:szCs w:val="22"/>
              </w:rPr>
              <w:t>emonstrate</w:t>
            </w:r>
            <w:r w:rsidR="00E07479" w:rsidRPr="00B93618">
              <w:rPr>
                <w:rFonts w:ascii="Arial" w:hAnsi="Arial"/>
                <w:sz w:val="22"/>
                <w:szCs w:val="22"/>
              </w:rPr>
              <w:t xml:space="preserve"> </w:t>
            </w:r>
            <w:r w:rsidR="003469A1" w:rsidRPr="00B93618">
              <w:rPr>
                <w:rFonts w:ascii="Arial" w:hAnsi="Arial"/>
                <w:sz w:val="22"/>
                <w:szCs w:val="22"/>
              </w:rPr>
              <w:t>commitment</w:t>
            </w:r>
            <w:r w:rsidR="00F435CA" w:rsidRPr="00B93618">
              <w:rPr>
                <w:rFonts w:ascii="Arial" w:hAnsi="Arial"/>
                <w:sz w:val="22"/>
                <w:szCs w:val="22"/>
              </w:rPr>
              <w:t xml:space="preserve"> </w:t>
            </w:r>
            <w:r w:rsidR="00E07479" w:rsidRPr="00B93618">
              <w:rPr>
                <w:rFonts w:ascii="Arial" w:hAnsi="Arial"/>
                <w:sz w:val="22"/>
                <w:szCs w:val="22"/>
              </w:rPr>
              <w:t xml:space="preserve">to providing cleaner, greener, safer neighbourhoods. </w:t>
            </w:r>
            <w:r w:rsidR="00AC1793" w:rsidRPr="00B93618">
              <w:rPr>
                <w:rFonts w:ascii="Arial" w:hAnsi="Arial"/>
                <w:sz w:val="22"/>
                <w:szCs w:val="22"/>
              </w:rPr>
              <w:t xml:space="preserve">Undertake </w:t>
            </w:r>
            <w:r w:rsidR="00E07479" w:rsidRPr="00B93618">
              <w:rPr>
                <w:rFonts w:ascii="Arial" w:hAnsi="Arial"/>
                <w:sz w:val="22"/>
                <w:szCs w:val="22"/>
              </w:rPr>
              <w:t>re</w:t>
            </w:r>
            <w:r w:rsidR="00AC1793" w:rsidRPr="00B93618">
              <w:rPr>
                <w:rFonts w:ascii="Arial" w:hAnsi="Arial"/>
                <w:sz w:val="22"/>
                <w:szCs w:val="22"/>
              </w:rPr>
              <w:t xml:space="preserve">gular neighbourhood inspections and walkabouts with </w:t>
            </w:r>
            <w:r w:rsidR="006C2568" w:rsidRPr="00B93618">
              <w:rPr>
                <w:rFonts w:ascii="Arial" w:hAnsi="Arial"/>
                <w:sz w:val="22"/>
                <w:szCs w:val="22"/>
              </w:rPr>
              <w:t xml:space="preserve">colleagues, </w:t>
            </w:r>
            <w:r w:rsidR="00AC1793" w:rsidRPr="00B93618">
              <w:rPr>
                <w:rFonts w:ascii="Arial" w:hAnsi="Arial"/>
                <w:sz w:val="22"/>
                <w:szCs w:val="22"/>
              </w:rPr>
              <w:t xml:space="preserve">residents and partner agencies.  </w:t>
            </w:r>
            <w:r w:rsidR="00E07479" w:rsidRPr="00B93618">
              <w:rPr>
                <w:rFonts w:ascii="Arial" w:hAnsi="Arial"/>
                <w:sz w:val="22"/>
                <w:szCs w:val="22"/>
              </w:rPr>
              <w:t xml:space="preserve">Take </w:t>
            </w:r>
            <w:r w:rsidR="00AC1793" w:rsidRPr="00B93618">
              <w:rPr>
                <w:rFonts w:ascii="Arial" w:hAnsi="Arial"/>
                <w:sz w:val="22"/>
                <w:szCs w:val="22"/>
              </w:rPr>
              <w:t>steps</w:t>
            </w:r>
            <w:r w:rsidR="00E07479" w:rsidRPr="00B93618">
              <w:rPr>
                <w:rFonts w:ascii="Arial" w:hAnsi="Arial"/>
                <w:sz w:val="22"/>
                <w:szCs w:val="22"/>
              </w:rPr>
              <w:t xml:space="preserve"> to resolve issues including instructing other teams, partners or external agencies to undertake </w:t>
            </w:r>
            <w:r w:rsidR="00AC1793" w:rsidRPr="00B93618">
              <w:rPr>
                <w:rFonts w:ascii="Arial" w:hAnsi="Arial"/>
                <w:sz w:val="22"/>
                <w:szCs w:val="22"/>
              </w:rPr>
              <w:t>necessary action</w:t>
            </w:r>
            <w:r w:rsidR="00F435CA" w:rsidRPr="00B93618">
              <w:rPr>
                <w:rFonts w:ascii="Arial" w:hAnsi="Arial"/>
                <w:sz w:val="22"/>
                <w:szCs w:val="22"/>
              </w:rPr>
              <w:t>.</w:t>
            </w:r>
            <w:r w:rsidR="000E64C4" w:rsidRPr="00B93618">
              <w:rPr>
                <w:rFonts w:ascii="Arial" w:hAnsi="Arial"/>
                <w:sz w:val="22"/>
                <w:szCs w:val="22"/>
              </w:rPr>
              <w:t xml:space="preserve"> </w:t>
            </w:r>
            <w:r w:rsidR="00132E0F" w:rsidRPr="00B93618">
              <w:rPr>
                <w:rFonts w:ascii="Arial" w:hAnsi="Arial"/>
                <w:sz w:val="22"/>
                <w:szCs w:val="22"/>
              </w:rPr>
              <w:t>Monitor estate condit</w:t>
            </w:r>
            <w:r w:rsidR="00C21F1C" w:rsidRPr="00B93618">
              <w:rPr>
                <w:rFonts w:ascii="Arial" w:hAnsi="Arial"/>
                <w:sz w:val="22"/>
                <w:szCs w:val="22"/>
              </w:rPr>
              <w:t>ion and performance against KPI</w:t>
            </w:r>
            <w:r w:rsidR="00132E0F" w:rsidRPr="00B93618">
              <w:rPr>
                <w:rFonts w:ascii="Arial" w:hAnsi="Arial"/>
                <w:sz w:val="22"/>
                <w:szCs w:val="22"/>
              </w:rPr>
              <w:t xml:space="preserve">s in all areas responsible for. </w:t>
            </w:r>
          </w:p>
        </w:tc>
      </w:tr>
      <w:tr w:rsidR="00132E0F" w:rsidRPr="00B93618" w:rsidTr="00C01E3E">
        <w:tc>
          <w:tcPr>
            <w:tcW w:w="0" w:type="auto"/>
            <w:shd w:val="clear" w:color="auto" w:fill="auto"/>
          </w:tcPr>
          <w:p w:rsidR="00132E0F" w:rsidRPr="00B93618" w:rsidRDefault="00132E0F" w:rsidP="00B93618">
            <w:pPr>
              <w:pStyle w:val="BodyText"/>
              <w:spacing w:line="360" w:lineRule="auto"/>
              <w:jc w:val="left"/>
              <w:rPr>
                <w:rFonts w:ascii="Arial" w:hAnsi="Arial"/>
                <w:b/>
                <w:sz w:val="22"/>
                <w:szCs w:val="22"/>
              </w:rPr>
            </w:pPr>
          </w:p>
        </w:tc>
        <w:tc>
          <w:tcPr>
            <w:tcW w:w="8946" w:type="dxa"/>
            <w:shd w:val="clear" w:color="auto" w:fill="auto"/>
          </w:tcPr>
          <w:p w:rsidR="00132E0F" w:rsidRPr="00B93618" w:rsidRDefault="00132E0F" w:rsidP="00B93618">
            <w:pPr>
              <w:pStyle w:val="BodyText"/>
              <w:spacing w:line="360" w:lineRule="auto"/>
              <w:jc w:val="left"/>
              <w:rPr>
                <w:rFonts w:ascii="Arial" w:hAnsi="Arial"/>
                <w:sz w:val="22"/>
                <w:szCs w:val="22"/>
              </w:rPr>
            </w:pPr>
          </w:p>
        </w:tc>
      </w:tr>
      <w:tr w:rsidR="00132E0F" w:rsidRPr="00B93618" w:rsidTr="00C01E3E">
        <w:tc>
          <w:tcPr>
            <w:tcW w:w="0" w:type="auto"/>
            <w:shd w:val="clear" w:color="auto" w:fill="auto"/>
          </w:tcPr>
          <w:p w:rsidR="00132E0F"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5.</w:t>
            </w:r>
          </w:p>
        </w:tc>
        <w:tc>
          <w:tcPr>
            <w:tcW w:w="8946" w:type="dxa"/>
            <w:shd w:val="clear" w:color="auto" w:fill="auto"/>
          </w:tcPr>
          <w:p w:rsidR="00132E0F" w:rsidRPr="00B93618" w:rsidRDefault="00132E0F" w:rsidP="00B93618">
            <w:pPr>
              <w:pStyle w:val="BodyText"/>
              <w:spacing w:line="360" w:lineRule="auto"/>
              <w:jc w:val="left"/>
              <w:rPr>
                <w:rFonts w:ascii="Arial" w:hAnsi="Arial"/>
                <w:sz w:val="22"/>
                <w:szCs w:val="22"/>
              </w:rPr>
            </w:pPr>
            <w:r w:rsidRPr="00B93618">
              <w:rPr>
                <w:rFonts w:ascii="Arial" w:hAnsi="Arial"/>
                <w:sz w:val="22"/>
                <w:szCs w:val="22"/>
              </w:rPr>
              <w:t>Contribute towards the formulation of budgets, monitoring expenditure and ensuring that we enhance the estates and improve facilities for residents whilst providing value for money.</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CA1DAE" w:rsidRPr="00B93618" w:rsidTr="00E83CCD">
        <w:trPr>
          <w:trHeight w:hRule="exact" w:val="1881"/>
        </w:trPr>
        <w:tc>
          <w:tcPr>
            <w:tcW w:w="0" w:type="auto"/>
            <w:shd w:val="clear" w:color="auto" w:fill="auto"/>
          </w:tcPr>
          <w:p w:rsidR="00CA1DAE"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6.</w:t>
            </w:r>
          </w:p>
        </w:tc>
        <w:tc>
          <w:tcPr>
            <w:tcW w:w="8946" w:type="dxa"/>
            <w:shd w:val="clear" w:color="auto" w:fill="auto"/>
          </w:tcPr>
          <w:p w:rsidR="00507C20" w:rsidRPr="00B93618" w:rsidRDefault="00BE2E71" w:rsidP="00B93618">
            <w:pPr>
              <w:pStyle w:val="BodyText"/>
              <w:spacing w:line="360" w:lineRule="auto"/>
              <w:rPr>
                <w:rFonts w:ascii="Arial" w:hAnsi="Arial"/>
                <w:sz w:val="22"/>
                <w:szCs w:val="22"/>
              </w:rPr>
            </w:pPr>
            <w:r w:rsidRPr="00B93618">
              <w:rPr>
                <w:rFonts w:ascii="Arial" w:hAnsi="Arial"/>
                <w:sz w:val="22"/>
                <w:szCs w:val="22"/>
              </w:rPr>
              <w:t xml:space="preserve">Work collaboratively with internal colleagues to ensure achievement of </w:t>
            </w:r>
            <w:r w:rsidR="00C21F1C" w:rsidRPr="00B93618">
              <w:rPr>
                <w:rFonts w:ascii="Arial" w:hAnsi="Arial"/>
                <w:sz w:val="22"/>
                <w:szCs w:val="22"/>
              </w:rPr>
              <w:t xml:space="preserve">target re-let times for </w:t>
            </w:r>
            <w:r w:rsidR="00CA1DAE" w:rsidRPr="00B93618">
              <w:rPr>
                <w:rFonts w:ascii="Arial" w:hAnsi="Arial"/>
                <w:sz w:val="22"/>
                <w:szCs w:val="22"/>
              </w:rPr>
              <w:t xml:space="preserve">voids </w:t>
            </w:r>
            <w:r w:rsidR="00F435CA" w:rsidRPr="00B93618">
              <w:rPr>
                <w:rFonts w:ascii="Arial" w:hAnsi="Arial"/>
                <w:sz w:val="22"/>
                <w:szCs w:val="22"/>
              </w:rPr>
              <w:t>and letting homes in accordance with policy, procedure and best practice.</w:t>
            </w:r>
            <w:r w:rsidRPr="00B93618">
              <w:rPr>
                <w:rFonts w:ascii="Arial" w:hAnsi="Arial"/>
                <w:sz w:val="22"/>
                <w:szCs w:val="22"/>
              </w:rPr>
              <w:t xml:space="preserve"> </w:t>
            </w:r>
            <w:r w:rsidR="001E2884" w:rsidRPr="00B93618">
              <w:rPr>
                <w:rFonts w:ascii="Arial" w:hAnsi="Arial"/>
                <w:sz w:val="22"/>
                <w:szCs w:val="22"/>
              </w:rPr>
              <w:t xml:space="preserve">Monitor performance </w:t>
            </w:r>
            <w:r w:rsidR="00507C20" w:rsidRPr="00B93618">
              <w:rPr>
                <w:rFonts w:ascii="Arial" w:hAnsi="Arial"/>
                <w:sz w:val="22"/>
                <w:szCs w:val="22"/>
              </w:rPr>
              <w:t xml:space="preserve">in all areas of responsibility </w:t>
            </w:r>
            <w:r w:rsidR="001E2884" w:rsidRPr="00B93618">
              <w:rPr>
                <w:rFonts w:ascii="Arial" w:hAnsi="Arial"/>
                <w:sz w:val="22"/>
                <w:szCs w:val="22"/>
              </w:rPr>
              <w:t>against KPI</w:t>
            </w:r>
            <w:r w:rsidR="00507C20" w:rsidRPr="00B93618">
              <w:rPr>
                <w:rFonts w:ascii="Arial" w:hAnsi="Arial"/>
                <w:sz w:val="22"/>
                <w:szCs w:val="22"/>
              </w:rPr>
              <w:t>s, anticipate problems and provide appropriate solutions.</w:t>
            </w:r>
            <w:r w:rsidR="000429EB" w:rsidRPr="00B93618">
              <w:rPr>
                <w:rFonts w:ascii="Arial" w:hAnsi="Arial"/>
                <w:sz w:val="22"/>
                <w:szCs w:val="22"/>
              </w:rPr>
              <w:t xml:space="preserve"> </w:t>
            </w:r>
            <w:r w:rsidR="000429EB" w:rsidRPr="00B93618">
              <w:rPr>
                <w:rFonts w:ascii="Arial" w:hAnsi="Arial" w:cs="Arial"/>
                <w:sz w:val="22"/>
                <w:szCs w:val="22"/>
              </w:rPr>
              <w:t>Produce reports and perfo</w:t>
            </w:r>
            <w:r w:rsidRPr="00B93618">
              <w:rPr>
                <w:rFonts w:ascii="Arial" w:hAnsi="Arial" w:cs="Arial"/>
                <w:sz w:val="22"/>
                <w:szCs w:val="22"/>
              </w:rPr>
              <w:t xml:space="preserve">rmance information as required. </w:t>
            </w:r>
            <w:r w:rsidRPr="00B93618">
              <w:rPr>
                <w:rFonts w:ascii="Arial" w:hAnsi="Arial"/>
                <w:sz w:val="22"/>
                <w:szCs w:val="22"/>
              </w:rPr>
              <w:t xml:space="preserve">Take the lead in developing, </w:t>
            </w:r>
            <w:r w:rsidR="00132E0F" w:rsidRPr="00B93618">
              <w:rPr>
                <w:rFonts w:ascii="Arial" w:hAnsi="Arial"/>
                <w:sz w:val="22"/>
                <w:szCs w:val="22"/>
              </w:rPr>
              <w:t xml:space="preserve">implementing </w:t>
            </w:r>
            <w:r w:rsidRPr="00B93618">
              <w:rPr>
                <w:rFonts w:ascii="Arial" w:hAnsi="Arial"/>
                <w:sz w:val="22"/>
                <w:szCs w:val="22"/>
              </w:rPr>
              <w:t xml:space="preserve">and reviewing </w:t>
            </w:r>
            <w:r w:rsidR="00132E0F" w:rsidRPr="00B93618">
              <w:rPr>
                <w:rFonts w:ascii="Arial" w:hAnsi="Arial"/>
                <w:sz w:val="22"/>
                <w:szCs w:val="22"/>
              </w:rPr>
              <w:t>local lettings plans, working closely with partners to ensure that we are contributing to sustainable communities.</w:t>
            </w:r>
          </w:p>
          <w:p w:rsidR="00CA1DAE" w:rsidRPr="00B93618" w:rsidRDefault="00CA1DAE" w:rsidP="00B93618">
            <w:pPr>
              <w:pStyle w:val="BodyText"/>
              <w:spacing w:line="360" w:lineRule="auto"/>
              <w:jc w:val="left"/>
              <w:rPr>
                <w:rFonts w:ascii="Arial" w:hAnsi="Arial"/>
                <w:sz w:val="22"/>
                <w:szCs w:val="22"/>
              </w:rPr>
            </w:pPr>
          </w:p>
        </w:tc>
      </w:tr>
      <w:tr w:rsidR="00CA1DAE" w:rsidRPr="00B93618" w:rsidTr="00C01E3E">
        <w:trPr>
          <w:trHeight w:hRule="exact" w:val="170"/>
        </w:trPr>
        <w:tc>
          <w:tcPr>
            <w:tcW w:w="0" w:type="auto"/>
            <w:shd w:val="clear" w:color="auto" w:fill="auto"/>
          </w:tcPr>
          <w:p w:rsidR="00CA1DAE" w:rsidRPr="00B93618" w:rsidRDefault="00CA1DAE" w:rsidP="00B93618">
            <w:pPr>
              <w:pStyle w:val="BodyText"/>
              <w:spacing w:line="360" w:lineRule="auto"/>
              <w:jc w:val="left"/>
              <w:rPr>
                <w:rFonts w:ascii="Arial" w:hAnsi="Arial"/>
                <w:sz w:val="22"/>
                <w:szCs w:val="22"/>
              </w:rPr>
            </w:pPr>
          </w:p>
        </w:tc>
        <w:tc>
          <w:tcPr>
            <w:tcW w:w="8946" w:type="dxa"/>
            <w:shd w:val="clear" w:color="auto" w:fill="auto"/>
          </w:tcPr>
          <w:p w:rsidR="00CA1DAE" w:rsidRPr="00B93618" w:rsidRDefault="00CA1DAE" w:rsidP="00B93618">
            <w:pPr>
              <w:pStyle w:val="BodyText"/>
              <w:spacing w:line="360" w:lineRule="auto"/>
              <w:jc w:val="left"/>
              <w:rPr>
                <w:rFonts w:ascii="Arial" w:hAnsi="Arial"/>
                <w:sz w:val="22"/>
                <w:szCs w:val="22"/>
              </w:rPr>
            </w:pPr>
          </w:p>
        </w:tc>
      </w:tr>
      <w:tr w:rsidR="00CA1DAE" w:rsidRPr="00B93618" w:rsidTr="00C01E3E">
        <w:trPr>
          <w:trHeight w:hRule="exact" w:val="990"/>
        </w:trPr>
        <w:tc>
          <w:tcPr>
            <w:tcW w:w="0" w:type="auto"/>
            <w:shd w:val="clear" w:color="auto" w:fill="auto"/>
          </w:tcPr>
          <w:p w:rsidR="00CA1DAE"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7.</w:t>
            </w:r>
          </w:p>
        </w:tc>
        <w:tc>
          <w:tcPr>
            <w:tcW w:w="8946" w:type="dxa"/>
            <w:shd w:val="clear" w:color="auto" w:fill="auto"/>
          </w:tcPr>
          <w:p w:rsidR="00CA1DAE" w:rsidRPr="00B93618" w:rsidRDefault="00E07479" w:rsidP="00B93618">
            <w:pPr>
              <w:pStyle w:val="BodyText"/>
              <w:spacing w:line="360" w:lineRule="auto"/>
              <w:jc w:val="left"/>
              <w:rPr>
                <w:rFonts w:ascii="Arial" w:hAnsi="Arial"/>
                <w:sz w:val="22"/>
                <w:szCs w:val="22"/>
              </w:rPr>
            </w:pPr>
            <w:r w:rsidRPr="00B93618">
              <w:rPr>
                <w:rFonts w:ascii="Arial" w:hAnsi="Arial"/>
                <w:sz w:val="22"/>
                <w:szCs w:val="22"/>
              </w:rPr>
              <w:t xml:space="preserve">To understand and enforce conditions of tenancy </w:t>
            </w:r>
            <w:r w:rsidR="006D304A" w:rsidRPr="00B93618">
              <w:rPr>
                <w:rFonts w:ascii="Arial" w:hAnsi="Arial"/>
                <w:sz w:val="22"/>
                <w:szCs w:val="22"/>
              </w:rPr>
              <w:t xml:space="preserve">and leases </w:t>
            </w:r>
            <w:r w:rsidRPr="00B93618">
              <w:rPr>
                <w:rFonts w:ascii="Arial" w:hAnsi="Arial"/>
                <w:sz w:val="22"/>
                <w:szCs w:val="22"/>
              </w:rPr>
              <w:t xml:space="preserve">and advise </w:t>
            </w:r>
            <w:r w:rsidR="006D304A" w:rsidRPr="00B93618">
              <w:rPr>
                <w:rFonts w:ascii="Arial" w:hAnsi="Arial"/>
                <w:sz w:val="22"/>
                <w:szCs w:val="22"/>
              </w:rPr>
              <w:t>customers</w:t>
            </w:r>
            <w:r w:rsidRPr="00B93618">
              <w:rPr>
                <w:rFonts w:ascii="Arial" w:hAnsi="Arial"/>
                <w:sz w:val="22"/>
                <w:szCs w:val="22"/>
              </w:rPr>
              <w:t xml:space="preserve"> when conditions have been breached. Make use of remedies available including legal </w:t>
            </w:r>
            <w:r w:rsidR="00F435CA" w:rsidRPr="00B93618">
              <w:rPr>
                <w:rFonts w:ascii="Arial" w:hAnsi="Arial"/>
                <w:sz w:val="22"/>
                <w:szCs w:val="22"/>
              </w:rPr>
              <w:t>ones</w:t>
            </w:r>
            <w:r w:rsidRPr="00B93618">
              <w:rPr>
                <w:rFonts w:ascii="Arial" w:hAnsi="Arial"/>
                <w:sz w:val="22"/>
                <w:szCs w:val="22"/>
              </w:rPr>
              <w:t xml:space="preserve"> where reasonable and proportionate</w:t>
            </w:r>
            <w:r w:rsidR="00F435CA" w:rsidRPr="00B93618">
              <w:rPr>
                <w:rFonts w:ascii="Arial" w:hAnsi="Arial"/>
                <w:sz w:val="22"/>
                <w:szCs w:val="22"/>
              </w:rPr>
              <w:t>.</w:t>
            </w:r>
            <w:r w:rsidRPr="00B93618">
              <w:rPr>
                <w:rFonts w:ascii="Arial" w:hAnsi="Arial"/>
                <w:sz w:val="22"/>
                <w:szCs w:val="22"/>
              </w:rPr>
              <w:t xml:space="preserve"> Monitor and review actions taken to remedy</w:t>
            </w:r>
            <w:r w:rsidR="000429EB" w:rsidRPr="00B93618">
              <w:rPr>
                <w:rFonts w:ascii="Arial" w:hAnsi="Arial"/>
                <w:sz w:val="22"/>
                <w:szCs w:val="22"/>
              </w:rPr>
              <w:t xml:space="preserve"> breaches across all areas of responsibility.</w:t>
            </w:r>
          </w:p>
        </w:tc>
      </w:tr>
      <w:tr w:rsidR="00CA1DAE" w:rsidRPr="00B93618" w:rsidTr="00C01E3E">
        <w:trPr>
          <w:trHeight w:hRule="exact" w:val="170"/>
        </w:trPr>
        <w:tc>
          <w:tcPr>
            <w:tcW w:w="0" w:type="auto"/>
            <w:shd w:val="clear" w:color="auto" w:fill="auto"/>
          </w:tcPr>
          <w:p w:rsidR="00CA1DAE" w:rsidRPr="00B93618" w:rsidRDefault="00CA1DAE" w:rsidP="00B93618">
            <w:pPr>
              <w:pStyle w:val="BodyText"/>
              <w:spacing w:line="360" w:lineRule="auto"/>
              <w:jc w:val="left"/>
              <w:rPr>
                <w:rFonts w:ascii="Arial" w:hAnsi="Arial"/>
                <w:sz w:val="22"/>
                <w:szCs w:val="22"/>
              </w:rPr>
            </w:pPr>
          </w:p>
        </w:tc>
        <w:tc>
          <w:tcPr>
            <w:tcW w:w="8946" w:type="dxa"/>
            <w:shd w:val="clear" w:color="auto" w:fill="auto"/>
          </w:tcPr>
          <w:p w:rsidR="00CA1DAE" w:rsidRPr="00B93618" w:rsidRDefault="00CA1DAE"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132E0F" w:rsidP="00B93618">
            <w:pPr>
              <w:pStyle w:val="BodyText"/>
              <w:spacing w:line="360" w:lineRule="auto"/>
              <w:jc w:val="left"/>
              <w:rPr>
                <w:rFonts w:ascii="Arial" w:hAnsi="Arial"/>
                <w:b/>
                <w:sz w:val="22"/>
                <w:szCs w:val="22"/>
              </w:rPr>
            </w:pPr>
            <w:r w:rsidRPr="00B93618">
              <w:rPr>
                <w:rFonts w:ascii="Arial" w:hAnsi="Arial"/>
                <w:b/>
                <w:sz w:val="22"/>
                <w:szCs w:val="22"/>
              </w:rPr>
              <w:t>8.</w:t>
            </w:r>
          </w:p>
        </w:tc>
        <w:tc>
          <w:tcPr>
            <w:tcW w:w="8946" w:type="dxa"/>
            <w:shd w:val="clear" w:color="auto" w:fill="auto"/>
          </w:tcPr>
          <w:p w:rsidR="002616B8" w:rsidRPr="00B93618" w:rsidRDefault="00E07479" w:rsidP="00B93618">
            <w:pPr>
              <w:pStyle w:val="BodyText"/>
              <w:spacing w:line="360" w:lineRule="auto"/>
              <w:jc w:val="left"/>
              <w:rPr>
                <w:rFonts w:ascii="Arial" w:hAnsi="Arial"/>
                <w:sz w:val="22"/>
                <w:szCs w:val="22"/>
              </w:rPr>
            </w:pPr>
            <w:r w:rsidRPr="00B93618">
              <w:rPr>
                <w:rFonts w:ascii="Arial" w:hAnsi="Arial"/>
                <w:sz w:val="22"/>
                <w:szCs w:val="22"/>
              </w:rPr>
              <w:t>Identify</w:t>
            </w:r>
            <w:r w:rsidR="006C2568" w:rsidRPr="00B93618">
              <w:rPr>
                <w:rFonts w:ascii="Arial" w:hAnsi="Arial"/>
                <w:sz w:val="22"/>
                <w:szCs w:val="22"/>
              </w:rPr>
              <w:t>, investigate</w:t>
            </w:r>
            <w:r w:rsidRPr="00B93618">
              <w:rPr>
                <w:rFonts w:ascii="Arial" w:hAnsi="Arial"/>
                <w:sz w:val="22"/>
                <w:szCs w:val="22"/>
              </w:rPr>
              <w:t xml:space="preserve"> and take action on incidences of anti-social behaviour, harassment and nuisance in accordance with policy</w:t>
            </w:r>
            <w:r w:rsidR="00F435CA" w:rsidRPr="00B93618">
              <w:rPr>
                <w:rFonts w:ascii="Arial" w:hAnsi="Arial"/>
                <w:sz w:val="22"/>
                <w:szCs w:val="22"/>
              </w:rPr>
              <w:t xml:space="preserve"> and procedure</w:t>
            </w:r>
            <w:r w:rsidRPr="00B93618">
              <w:rPr>
                <w:rFonts w:ascii="Arial" w:hAnsi="Arial"/>
                <w:sz w:val="22"/>
                <w:szCs w:val="22"/>
              </w:rPr>
              <w:t xml:space="preserve">.  Liaise with </w:t>
            </w:r>
            <w:r w:rsidR="00F435CA" w:rsidRPr="00B93618">
              <w:rPr>
                <w:rFonts w:ascii="Arial" w:hAnsi="Arial"/>
                <w:sz w:val="22"/>
                <w:szCs w:val="22"/>
              </w:rPr>
              <w:t>the Anti-social Behaviour Officer</w:t>
            </w:r>
            <w:r w:rsidRPr="00B93618">
              <w:rPr>
                <w:rFonts w:ascii="Arial" w:hAnsi="Arial"/>
                <w:sz w:val="22"/>
                <w:szCs w:val="22"/>
              </w:rPr>
              <w:t>, statutory and voluntary agencies to address and resolve incidences of anti social behaviour.</w:t>
            </w:r>
            <w:r w:rsidR="000429EB" w:rsidRPr="00B93618">
              <w:rPr>
                <w:rFonts w:ascii="Arial" w:hAnsi="Arial"/>
                <w:sz w:val="22"/>
                <w:szCs w:val="22"/>
              </w:rPr>
              <w:t xml:space="preserve"> Provide performance monitoring information and reports as required.</w:t>
            </w:r>
          </w:p>
        </w:tc>
      </w:tr>
      <w:tr w:rsidR="000429EB" w:rsidRPr="00B93618" w:rsidTr="00C01E3E">
        <w:tc>
          <w:tcPr>
            <w:tcW w:w="0" w:type="auto"/>
            <w:shd w:val="clear" w:color="auto" w:fill="auto"/>
          </w:tcPr>
          <w:p w:rsidR="000429EB" w:rsidRPr="00B93618" w:rsidRDefault="000429EB" w:rsidP="00B93618">
            <w:pPr>
              <w:pStyle w:val="BodyText"/>
              <w:spacing w:line="360" w:lineRule="auto"/>
              <w:jc w:val="left"/>
              <w:rPr>
                <w:rFonts w:ascii="Arial" w:hAnsi="Arial"/>
                <w:b/>
                <w:sz w:val="22"/>
                <w:szCs w:val="22"/>
              </w:rPr>
            </w:pPr>
          </w:p>
        </w:tc>
        <w:tc>
          <w:tcPr>
            <w:tcW w:w="8946" w:type="dxa"/>
            <w:shd w:val="clear" w:color="auto" w:fill="auto"/>
          </w:tcPr>
          <w:p w:rsidR="000429EB" w:rsidRPr="00B93618" w:rsidRDefault="000429EB" w:rsidP="00B93618">
            <w:pPr>
              <w:pStyle w:val="BodyText"/>
              <w:spacing w:line="360" w:lineRule="auto"/>
              <w:jc w:val="left"/>
              <w:rPr>
                <w:rFonts w:ascii="Arial" w:hAnsi="Arial"/>
                <w:sz w:val="22"/>
                <w:szCs w:val="22"/>
              </w:rPr>
            </w:pPr>
          </w:p>
        </w:tc>
      </w:tr>
      <w:tr w:rsidR="00F435CA" w:rsidRPr="00B93618" w:rsidTr="00E83CCD">
        <w:trPr>
          <w:trHeight w:hRule="exact" w:val="612"/>
        </w:trPr>
        <w:tc>
          <w:tcPr>
            <w:tcW w:w="0" w:type="auto"/>
            <w:shd w:val="clear" w:color="auto" w:fill="auto"/>
          </w:tcPr>
          <w:p w:rsidR="00F435CA"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lastRenderedPageBreak/>
              <w:t>9.</w:t>
            </w:r>
          </w:p>
        </w:tc>
        <w:tc>
          <w:tcPr>
            <w:tcW w:w="8946" w:type="dxa"/>
            <w:shd w:val="clear" w:color="auto" w:fill="auto"/>
          </w:tcPr>
          <w:p w:rsidR="00F435CA" w:rsidRPr="00B93618" w:rsidRDefault="00F435CA" w:rsidP="00B93618">
            <w:pPr>
              <w:pStyle w:val="BodyText"/>
              <w:spacing w:line="360" w:lineRule="auto"/>
              <w:jc w:val="left"/>
              <w:rPr>
                <w:rFonts w:ascii="Arial" w:hAnsi="Arial"/>
                <w:sz w:val="22"/>
                <w:szCs w:val="22"/>
              </w:rPr>
            </w:pPr>
            <w:r w:rsidRPr="00B93618">
              <w:rPr>
                <w:rFonts w:ascii="Arial" w:hAnsi="Arial"/>
                <w:sz w:val="22"/>
                <w:szCs w:val="22"/>
              </w:rPr>
              <w:t>Ensure that all service standards are adhered to including responding to customer queries and requests in accordance with published timescales.</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6C2568" w:rsidRPr="00B93618" w:rsidTr="00E83CCD">
        <w:trPr>
          <w:trHeight w:hRule="exact" w:val="679"/>
        </w:trPr>
        <w:tc>
          <w:tcPr>
            <w:tcW w:w="0" w:type="auto"/>
            <w:shd w:val="clear" w:color="auto" w:fill="auto"/>
          </w:tcPr>
          <w:p w:rsidR="006C256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10.</w:t>
            </w: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r w:rsidRPr="00B93618">
              <w:rPr>
                <w:rFonts w:ascii="Arial" w:hAnsi="Arial"/>
                <w:sz w:val="22"/>
                <w:szCs w:val="22"/>
              </w:rPr>
              <w:t>Investigate and take actions to address tenancy fraud to ensure that we are making best use of our existing housing stock.</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11.</w:t>
            </w:r>
          </w:p>
        </w:tc>
        <w:tc>
          <w:tcPr>
            <w:tcW w:w="8946" w:type="dxa"/>
            <w:shd w:val="clear" w:color="auto" w:fill="auto"/>
          </w:tcPr>
          <w:p w:rsidR="002616B8" w:rsidRPr="00B93618" w:rsidRDefault="003D02E9" w:rsidP="00B93618">
            <w:pPr>
              <w:pStyle w:val="BodyText"/>
              <w:spacing w:line="360" w:lineRule="auto"/>
              <w:jc w:val="left"/>
              <w:rPr>
                <w:rFonts w:ascii="Arial" w:hAnsi="Arial"/>
                <w:sz w:val="22"/>
                <w:szCs w:val="22"/>
              </w:rPr>
            </w:pPr>
            <w:r w:rsidRPr="00B93618">
              <w:rPr>
                <w:rFonts w:ascii="Arial" w:hAnsi="Arial"/>
                <w:sz w:val="22"/>
                <w:szCs w:val="22"/>
              </w:rPr>
              <w:t>Undertake pre</w:t>
            </w:r>
            <w:r w:rsidR="00E83CCD">
              <w:rPr>
                <w:rFonts w:ascii="Arial" w:hAnsi="Arial"/>
                <w:sz w:val="22"/>
                <w:szCs w:val="22"/>
              </w:rPr>
              <w:t>-</w:t>
            </w:r>
            <w:r w:rsidRPr="00B93618">
              <w:rPr>
                <w:rFonts w:ascii="Arial" w:hAnsi="Arial"/>
                <w:sz w:val="22"/>
                <w:szCs w:val="22"/>
              </w:rPr>
              <w:t>void and mutual exchange inspections to ensure that properties have been maintained to a satisfactory standard and breaches of tenancy are rectified prior to termination of tenancy. Minimise risks of former tenant arrears and high void costs.</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6C2568" w:rsidRPr="00B93618" w:rsidTr="00C01E3E">
        <w:tc>
          <w:tcPr>
            <w:tcW w:w="0" w:type="auto"/>
            <w:shd w:val="clear" w:color="auto" w:fill="auto"/>
          </w:tcPr>
          <w:p w:rsidR="006C256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12.</w:t>
            </w:r>
          </w:p>
        </w:tc>
        <w:tc>
          <w:tcPr>
            <w:tcW w:w="8946" w:type="dxa"/>
            <w:shd w:val="clear" w:color="auto" w:fill="auto"/>
          </w:tcPr>
          <w:p w:rsidR="006C2568" w:rsidRPr="00B93618" w:rsidRDefault="003D02E9" w:rsidP="00B93618">
            <w:pPr>
              <w:pStyle w:val="BodyText"/>
              <w:spacing w:line="360" w:lineRule="auto"/>
              <w:jc w:val="left"/>
              <w:rPr>
                <w:rFonts w:ascii="Arial" w:hAnsi="Arial"/>
                <w:sz w:val="22"/>
                <w:szCs w:val="22"/>
              </w:rPr>
            </w:pPr>
            <w:r w:rsidRPr="00B93618">
              <w:rPr>
                <w:rFonts w:ascii="Arial" w:hAnsi="Arial"/>
                <w:sz w:val="22"/>
                <w:szCs w:val="22"/>
              </w:rPr>
              <w:t>Undertake pre-tenancy interviews for prospective tenants ensuring that any specific needs or risks are identified and referrals and actions are taken as necessary to maximise tenancy sustainment.</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6C2568" w:rsidRPr="00B93618" w:rsidTr="00C01E3E">
        <w:tc>
          <w:tcPr>
            <w:tcW w:w="0" w:type="auto"/>
            <w:shd w:val="clear" w:color="auto" w:fill="auto"/>
          </w:tcPr>
          <w:p w:rsidR="006C256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13.</w:t>
            </w:r>
          </w:p>
        </w:tc>
        <w:tc>
          <w:tcPr>
            <w:tcW w:w="8946" w:type="dxa"/>
            <w:shd w:val="clear" w:color="auto" w:fill="auto"/>
          </w:tcPr>
          <w:p w:rsidR="006C2568" w:rsidRPr="00B93618" w:rsidRDefault="003D02E9" w:rsidP="00B93618">
            <w:pPr>
              <w:pStyle w:val="BodyText"/>
              <w:spacing w:line="360" w:lineRule="auto"/>
              <w:jc w:val="left"/>
              <w:rPr>
                <w:rFonts w:ascii="Arial" w:hAnsi="Arial"/>
                <w:sz w:val="22"/>
                <w:szCs w:val="22"/>
              </w:rPr>
            </w:pPr>
            <w:r w:rsidRPr="00B93618">
              <w:rPr>
                <w:rFonts w:ascii="Arial" w:hAnsi="Arial"/>
                <w:sz w:val="22"/>
                <w:szCs w:val="22"/>
              </w:rPr>
              <w:t>Meet prospective tenants on site to view the property, inspect the property to ensure it meets the company void standard. Provide information on the local area and answer any queries as necessary.</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6C2568" w:rsidRPr="00B93618" w:rsidTr="00C01E3E">
        <w:tc>
          <w:tcPr>
            <w:tcW w:w="0" w:type="auto"/>
            <w:shd w:val="clear" w:color="auto" w:fill="auto"/>
          </w:tcPr>
          <w:p w:rsidR="006C256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14.</w:t>
            </w:r>
          </w:p>
        </w:tc>
        <w:tc>
          <w:tcPr>
            <w:tcW w:w="8946" w:type="dxa"/>
            <w:shd w:val="clear" w:color="auto" w:fill="auto"/>
          </w:tcPr>
          <w:p w:rsidR="006C2568" w:rsidRPr="00B93618" w:rsidRDefault="003D02E9" w:rsidP="00B93618">
            <w:pPr>
              <w:pStyle w:val="BodyText"/>
              <w:spacing w:line="360" w:lineRule="auto"/>
              <w:jc w:val="left"/>
              <w:rPr>
                <w:rFonts w:ascii="Arial" w:hAnsi="Arial"/>
                <w:sz w:val="22"/>
                <w:szCs w:val="22"/>
              </w:rPr>
            </w:pPr>
            <w:r w:rsidRPr="00B93618">
              <w:rPr>
                <w:rFonts w:ascii="Arial" w:hAnsi="Arial"/>
                <w:sz w:val="22"/>
                <w:szCs w:val="22"/>
              </w:rPr>
              <w:t>Sign up tenants to their new tenancy ensuring they are fully aware of the rights and responsibilities of both parties. Explain relevant housing policies and procedures and outline the service and standards that customers can expect.</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6C2568" w:rsidRPr="00B93618" w:rsidTr="00C01E3E">
        <w:tc>
          <w:tcPr>
            <w:tcW w:w="0" w:type="auto"/>
            <w:shd w:val="clear" w:color="auto" w:fill="auto"/>
          </w:tcPr>
          <w:p w:rsidR="006C2568" w:rsidRPr="00B93618" w:rsidRDefault="003D02E9" w:rsidP="00B93618">
            <w:pPr>
              <w:pStyle w:val="BodyText"/>
              <w:spacing w:line="360" w:lineRule="auto"/>
              <w:jc w:val="left"/>
              <w:rPr>
                <w:rFonts w:ascii="Arial" w:hAnsi="Arial"/>
                <w:b/>
                <w:sz w:val="22"/>
                <w:szCs w:val="22"/>
              </w:rPr>
            </w:pPr>
            <w:r w:rsidRPr="00B93618">
              <w:rPr>
                <w:rFonts w:ascii="Arial" w:hAnsi="Arial"/>
                <w:b/>
                <w:sz w:val="22"/>
                <w:szCs w:val="22"/>
              </w:rPr>
              <w:t>1</w:t>
            </w:r>
            <w:r w:rsidR="00F87682" w:rsidRPr="00B93618">
              <w:rPr>
                <w:rFonts w:ascii="Arial" w:hAnsi="Arial"/>
                <w:b/>
                <w:sz w:val="22"/>
                <w:szCs w:val="22"/>
              </w:rPr>
              <w:t>5.</w:t>
            </w:r>
          </w:p>
        </w:tc>
        <w:tc>
          <w:tcPr>
            <w:tcW w:w="8946" w:type="dxa"/>
            <w:shd w:val="clear" w:color="auto" w:fill="auto"/>
          </w:tcPr>
          <w:p w:rsidR="006C2568" w:rsidRPr="00B93618" w:rsidRDefault="00C21F1C" w:rsidP="00B93618">
            <w:pPr>
              <w:pStyle w:val="BodyText"/>
              <w:spacing w:line="360" w:lineRule="auto"/>
              <w:jc w:val="left"/>
              <w:rPr>
                <w:rFonts w:ascii="Arial" w:hAnsi="Arial"/>
                <w:sz w:val="22"/>
                <w:szCs w:val="22"/>
              </w:rPr>
            </w:pPr>
            <w:r w:rsidRPr="00B93618">
              <w:rPr>
                <w:rFonts w:ascii="Arial" w:hAnsi="Arial"/>
                <w:sz w:val="22"/>
                <w:szCs w:val="22"/>
              </w:rPr>
              <w:t>Visit all tenants within six</w:t>
            </w:r>
            <w:r w:rsidR="003D02E9" w:rsidRPr="00B93618">
              <w:rPr>
                <w:rFonts w:ascii="Arial" w:hAnsi="Arial"/>
                <w:sz w:val="22"/>
                <w:szCs w:val="22"/>
              </w:rPr>
              <w:t xml:space="preserve"> weeks after tenancy commencement to ensure they have settled in and resolve any outstanding problems</w:t>
            </w:r>
            <w:r w:rsidR="009E2962" w:rsidRPr="00B93618">
              <w:rPr>
                <w:rFonts w:ascii="Arial" w:hAnsi="Arial"/>
                <w:sz w:val="22"/>
                <w:szCs w:val="22"/>
              </w:rPr>
              <w:t>.</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6C2568" w:rsidRPr="00B93618" w:rsidTr="00C01E3E">
        <w:tc>
          <w:tcPr>
            <w:tcW w:w="0" w:type="auto"/>
            <w:shd w:val="clear" w:color="auto" w:fill="auto"/>
          </w:tcPr>
          <w:p w:rsidR="006C2568" w:rsidRPr="00B93618" w:rsidRDefault="009E2962" w:rsidP="00B93618">
            <w:pPr>
              <w:pStyle w:val="BodyText"/>
              <w:spacing w:line="360" w:lineRule="auto"/>
              <w:jc w:val="left"/>
              <w:rPr>
                <w:rFonts w:ascii="Arial" w:hAnsi="Arial"/>
                <w:b/>
                <w:sz w:val="22"/>
                <w:szCs w:val="22"/>
              </w:rPr>
            </w:pPr>
            <w:r w:rsidRPr="00B93618">
              <w:rPr>
                <w:rFonts w:ascii="Arial" w:hAnsi="Arial"/>
                <w:b/>
                <w:sz w:val="22"/>
                <w:szCs w:val="22"/>
              </w:rPr>
              <w:t>1</w:t>
            </w:r>
            <w:r w:rsidR="00F87682" w:rsidRPr="00B93618">
              <w:rPr>
                <w:rFonts w:ascii="Arial" w:hAnsi="Arial"/>
                <w:b/>
                <w:sz w:val="22"/>
                <w:szCs w:val="22"/>
              </w:rPr>
              <w:t>6.</w:t>
            </w:r>
          </w:p>
        </w:tc>
        <w:tc>
          <w:tcPr>
            <w:tcW w:w="8946" w:type="dxa"/>
            <w:shd w:val="clear" w:color="auto" w:fill="auto"/>
          </w:tcPr>
          <w:p w:rsidR="006C2568" w:rsidRPr="00B93618" w:rsidRDefault="009E2962" w:rsidP="00B93618">
            <w:pPr>
              <w:pStyle w:val="BodyText"/>
              <w:spacing w:line="360" w:lineRule="auto"/>
              <w:jc w:val="left"/>
              <w:rPr>
                <w:rFonts w:ascii="Arial" w:hAnsi="Arial"/>
                <w:sz w:val="22"/>
                <w:szCs w:val="22"/>
              </w:rPr>
            </w:pPr>
            <w:r w:rsidRPr="00B93618">
              <w:rPr>
                <w:rFonts w:ascii="Arial" w:hAnsi="Arial"/>
                <w:sz w:val="22"/>
                <w:szCs w:val="22"/>
              </w:rPr>
              <w:t>Closely monitor starter tenancies in accordance with the policy and procedure taking prompt action to address breaches where necessary.</w:t>
            </w:r>
          </w:p>
        </w:tc>
      </w:tr>
      <w:tr w:rsidR="006C2568" w:rsidRPr="00B93618" w:rsidTr="00C01E3E">
        <w:trPr>
          <w:trHeight w:hRule="exact" w:val="173"/>
        </w:trPr>
        <w:tc>
          <w:tcPr>
            <w:tcW w:w="0" w:type="auto"/>
            <w:shd w:val="clear" w:color="auto" w:fill="auto"/>
          </w:tcPr>
          <w:p w:rsidR="006C2568" w:rsidRPr="00B93618" w:rsidRDefault="006C2568" w:rsidP="00B93618">
            <w:pPr>
              <w:pStyle w:val="BodyText"/>
              <w:spacing w:line="360" w:lineRule="auto"/>
              <w:jc w:val="left"/>
              <w:rPr>
                <w:rFonts w:ascii="Arial" w:hAnsi="Arial"/>
                <w:b/>
                <w:sz w:val="22"/>
                <w:szCs w:val="22"/>
              </w:rPr>
            </w:pPr>
          </w:p>
        </w:tc>
        <w:tc>
          <w:tcPr>
            <w:tcW w:w="8946" w:type="dxa"/>
            <w:shd w:val="clear" w:color="auto" w:fill="auto"/>
          </w:tcPr>
          <w:p w:rsidR="006C2568" w:rsidRPr="00B93618" w:rsidRDefault="006C2568" w:rsidP="00B93618">
            <w:pPr>
              <w:pStyle w:val="BodyText"/>
              <w:spacing w:line="360" w:lineRule="auto"/>
              <w:jc w:val="left"/>
              <w:rPr>
                <w:rFonts w:ascii="Arial" w:hAnsi="Arial"/>
                <w:sz w:val="22"/>
                <w:szCs w:val="22"/>
              </w:rPr>
            </w:pPr>
          </w:p>
        </w:tc>
      </w:tr>
      <w:tr w:rsidR="00050184" w:rsidRPr="00B93618" w:rsidTr="00E83CCD">
        <w:trPr>
          <w:trHeight w:hRule="exact" w:val="755"/>
        </w:trPr>
        <w:tc>
          <w:tcPr>
            <w:tcW w:w="0" w:type="auto"/>
            <w:shd w:val="clear" w:color="auto" w:fill="auto"/>
          </w:tcPr>
          <w:p w:rsidR="00050184"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17.</w:t>
            </w:r>
            <w:r w:rsidR="009E2962" w:rsidRPr="00B93618">
              <w:rPr>
                <w:rFonts w:ascii="Arial" w:hAnsi="Arial"/>
                <w:b/>
                <w:sz w:val="22"/>
                <w:szCs w:val="22"/>
              </w:rPr>
              <w:t xml:space="preserve"> </w:t>
            </w:r>
          </w:p>
        </w:tc>
        <w:tc>
          <w:tcPr>
            <w:tcW w:w="8946" w:type="dxa"/>
            <w:shd w:val="clear" w:color="auto" w:fill="auto"/>
          </w:tcPr>
          <w:p w:rsidR="00050184"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Deal with requests for tenancy changes and permissions in accordance with the conditions of tenancy and within timescales set out in service standards.</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9E2962" w:rsidP="00B93618">
            <w:pPr>
              <w:pStyle w:val="BodyText"/>
              <w:spacing w:line="360" w:lineRule="auto"/>
              <w:jc w:val="left"/>
              <w:rPr>
                <w:rFonts w:ascii="Arial" w:hAnsi="Arial"/>
                <w:b/>
                <w:sz w:val="22"/>
                <w:szCs w:val="22"/>
              </w:rPr>
            </w:pPr>
            <w:r w:rsidRPr="00B93618">
              <w:rPr>
                <w:rFonts w:ascii="Arial" w:hAnsi="Arial"/>
                <w:b/>
                <w:sz w:val="22"/>
                <w:szCs w:val="22"/>
              </w:rPr>
              <w:t>1</w:t>
            </w:r>
            <w:r w:rsidR="00F87682" w:rsidRPr="00B93618">
              <w:rPr>
                <w:rFonts w:ascii="Arial" w:hAnsi="Arial"/>
                <w:b/>
                <w:sz w:val="22"/>
                <w:szCs w:val="22"/>
              </w:rPr>
              <w:t>8.</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Provide information and assistance to residents in need of temporary or permanent relocation as a result of emergency or major works to their home, demolition or change of use. Liaise with other agencies as appropriate.</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9E2962" w:rsidP="00B93618">
            <w:pPr>
              <w:pStyle w:val="BodyText"/>
              <w:spacing w:line="360" w:lineRule="auto"/>
              <w:jc w:val="left"/>
              <w:rPr>
                <w:rFonts w:ascii="Arial" w:hAnsi="Arial"/>
                <w:b/>
                <w:sz w:val="22"/>
                <w:szCs w:val="22"/>
              </w:rPr>
            </w:pPr>
            <w:r w:rsidRPr="00B93618">
              <w:rPr>
                <w:rFonts w:ascii="Arial" w:hAnsi="Arial"/>
                <w:b/>
                <w:sz w:val="22"/>
                <w:szCs w:val="22"/>
              </w:rPr>
              <w:t>1</w:t>
            </w:r>
            <w:r w:rsidR="00F87682" w:rsidRPr="00B93618">
              <w:rPr>
                <w:rFonts w:ascii="Arial" w:hAnsi="Arial"/>
                <w:b/>
                <w:sz w:val="22"/>
                <w:szCs w:val="22"/>
              </w:rPr>
              <w:t>9.</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Deal with boundary disputes, identify boundaries and inform parties of findings in a timely manner. Utilise available remedies such as mediation where matters cannot be resolved. Pass information to the Legal team for right to buy applications.</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20.</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Provide advice on Teign Housings policies including transfers and mutual exchanges, aids and adaptations referring customer to other teams for detailed advice as appropriate.</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21.</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 xml:space="preserve">Attend residents meetings and provide advice and assistance.  Liaise with </w:t>
            </w:r>
            <w:r w:rsidR="00BE2E71" w:rsidRPr="00B93618">
              <w:rPr>
                <w:rFonts w:ascii="Arial" w:hAnsi="Arial"/>
                <w:sz w:val="22"/>
                <w:szCs w:val="22"/>
              </w:rPr>
              <w:t>Resident Involvement lead</w:t>
            </w:r>
            <w:r w:rsidRPr="00B93618">
              <w:rPr>
                <w:rFonts w:ascii="Arial" w:hAnsi="Arial"/>
                <w:sz w:val="22"/>
                <w:szCs w:val="22"/>
              </w:rPr>
              <w:t xml:space="preserve"> on relevant issues and play an active part in recruiting residents to </w:t>
            </w:r>
            <w:r w:rsidRPr="00B93618">
              <w:rPr>
                <w:rFonts w:ascii="Arial" w:hAnsi="Arial"/>
                <w:sz w:val="22"/>
                <w:szCs w:val="22"/>
              </w:rPr>
              <w:lastRenderedPageBreak/>
              <w:t>groups.</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22.</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 xml:space="preserve">Identify signs and risks associated with domestic abuse, child protection, public protection and protection of vulnerable adults. </w:t>
            </w:r>
            <w:r w:rsidR="00BE2E71" w:rsidRPr="00B93618">
              <w:rPr>
                <w:rFonts w:ascii="Arial" w:hAnsi="Arial"/>
                <w:sz w:val="22"/>
                <w:szCs w:val="22"/>
              </w:rPr>
              <w:t>Liaise with managers and m</w:t>
            </w:r>
            <w:r w:rsidRPr="00B93618">
              <w:rPr>
                <w:rFonts w:ascii="Arial" w:hAnsi="Arial"/>
                <w:sz w:val="22"/>
                <w:szCs w:val="22"/>
              </w:rPr>
              <w:t>ake referrals to extern</w:t>
            </w:r>
            <w:r w:rsidR="003469A1" w:rsidRPr="00B93618">
              <w:rPr>
                <w:rFonts w:ascii="Arial" w:hAnsi="Arial"/>
                <w:sz w:val="22"/>
                <w:szCs w:val="22"/>
              </w:rPr>
              <w:t xml:space="preserve">al organisations as appropriate. </w:t>
            </w:r>
            <w:r w:rsidRPr="00B93618">
              <w:rPr>
                <w:rFonts w:ascii="Arial" w:hAnsi="Arial"/>
                <w:sz w:val="22"/>
                <w:szCs w:val="22"/>
              </w:rPr>
              <w:t>Monitor and review outcomes.</w:t>
            </w:r>
          </w:p>
        </w:tc>
      </w:tr>
      <w:tr w:rsidR="007A2FD1" w:rsidRPr="00B93618" w:rsidTr="00C01E3E">
        <w:trPr>
          <w:trHeight w:hRule="exact" w:val="173"/>
        </w:trPr>
        <w:tc>
          <w:tcPr>
            <w:tcW w:w="0" w:type="auto"/>
            <w:shd w:val="clear" w:color="auto" w:fill="auto"/>
          </w:tcPr>
          <w:p w:rsidR="007A2FD1" w:rsidRPr="00B93618" w:rsidRDefault="007A2FD1" w:rsidP="00B93618">
            <w:pPr>
              <w:pStyle w:val="BodyText"/>
              <w:spacing w:line="360" w:lineRule="auto"/>
              <w:jc w:val="left"/>
              <w:rPr>
                <w:rFonts w:ascii="Arial" w:hAnsi="Arial"/>
                <w:b/>
                <w:sz w:val="22"/>
                <w:szCs w:val="22"/>
              </w:rPr>
            </w:pPr>
          </w:p>
        </w:tc>
        <w:tc>
          <w:tcPr>
            <w:tcW w:w="8946" w:type="dxa"/>
            <w:shd w:val="clear" w:color="auto" w:fill="auto"/>
          </w:tcPr>
          <w:p w:rsidR="007A2FD1" w:rsidRPr="00B93618" w:rsidRDefault="007A2FD1" w:rsidP="00B93618">
            <w:pPr>
              <w:pStyle w:val="BodyText"/>
              <w:spacing w:line="360" w:lineRule="auto"/>
              <w:jc w:val="left"/>
              <w:rPr>
                <w:rFonts w:ascii="Arial" w:hAnsi="Arial"/>
                <w:sz w:val="22"/>
                <w:szCs w:val="22"/>
              </w:rPr>
            </w:pPr>
          </w:p>
        </w:tc>
      </w:tr>
      <w:tr w:rsidR="007A2FD1" w:rsidRPr="00B93618" w:rsidTr="00C01E3E">
        <w:tc>
          <w:tcPr>
            <w:tcW w:w="0" w:type="auto"/>
            <w:shd w:val="clear" w:color="auto" w:fill="auto"/>
          </w:tcPr>
          <w:p w:rsidR="007A2FD1" w:rsidRPr="00B93618" w:rsidRDefault="003469A1" w:rsidP="00B93618">
            <w:pPr>
              <w:pStyle w:val="BodyText"/>
              <w:spacing w:line="360" w:lineRule="auto"/>
              <w:jc w:val="left"/>
              <w:rPr>
                <w:rFonts w:ascii="Arial" w:hAnsi="Arial"/>
                <w:b/>
                <w:sz w:val="22"/>
                <w:szCs w:val="22"/>
              </w:rPr>
            </w:pPr>
            <w:r w:rsidRPr="00B93618">
              <w:rPr>
                <w:rFonts w:ascii="Arial" w:hAnsi="Arial"/>
                <w:b/>
                <w:sz w:val="22"/>
                <w:szCs w:val="22"/>
              </w:rPr>
              <w:t>2</w:t>
            </w:r>
            <w:r w:rsidR="00F87682" w:rsidRPr="00B93618">
              <w:rPr>
                <w:rFonts w:ascii="Arial" w:hAnsi="Arial"/>
                <w:b/>
                <w:sz w:val="22"/>
                <w:szCs w:val="22"/>
              </w:rPr>
              <w:t>3.</w:t>
            </w:r>
          </w:p>
        </w:tc>
        <w:tc>
          <w:tcPr>
            <w:tcW w:w="8946" w:type="dxa"/>
            <w:shd w:val="clear" w:color="auto" w:fill="auto"/>
          </w:tcPr>
          <w:p w:rsidR="007A2FD1"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Provide advice and accurately signpost tenants to facilities, services and resources which may improve quality of life.</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3469A1" w:rsidP="00B93618">
            <w:pPr>
              <w:pStyle w:val="BodyText"/>
              <w:spacing w:line="360" w:lineRule="auto"/>
              <w:jc w:val="left"/>
              <w:rPr>
                <w:rFonts w:ascii="Arial" w:hAnsi="Arial"/>
                <w:b/>
                <w:sz w:val="22"/>
                <w:szCs w:val="22"/>
              </w:rPr>
            </w:pPr>
            <w:r w:rsidRPr="00B93618">
              <w:rPr>
                <w:rFonts w:ascii="Arial" w:hAnsi="Arial"/>
                <w:b/>
                <w:sz w:val="22"/>
                <w:szCs w:val="22"/>
              </w:rPr>
              <w:t>2</w:t>
            </w:r>
            <w:r w:rsidR="00F87682" w:rsidRPr="00B93618">
              <w:rPr>
                <w:rFonts w:ascii="Arial" w:hAnsi="Arial"/>
                <w:b/>
                <w:sz w:val="22"/>
                <w:szCs w:val="22"/>
              </w:rPr>
              <w:t>4.</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Keep up to date with legislation, policy, procedures and best practice.</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25.</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Provide monitoring information on all areas of responsibility. Collate information and prepare reports as required.</w:t>
            </w:r>
            <w:r w:rsidR="00F87682" w:rsidRPr="00B93618">
              <w:rPr>
                <w:rFonts w:ascii="Arial" w:hAnsi="Arial"/>
                <w:sz w:val="22"/>
                <w:szCs w:val="22"/>
              </w:rPr>
              <w:t xml:space="preserve"> Be willing to present reports and papers to varying groups of people including residents and senior managers.</w:t>
            </w:r>
          </w:p>
        </w:tc>
      </w:tr>
      <w:tr w:rsidR="002616B8" w:rsidRPr="00B93618" w:rsidTr="00C01E3E">
        <w:trPr>
          <w:trHeight w:hRule="exact" w:val="170"/>
        </w:trPr>
        <w:tc>
          <w:tcPr>
            <w:tcW w:w="0" w:type="auto"/>
            <w:shd w:val="clear" w:color="auto" w:fill="auto"/>
          </w:tcPr>
          <w:p w:rsidR="002616B8" w:rsidRPr="00B93618" w:rsidRDefault="002616B8" w:rsidP="00B93618">
            <w:pPr>
              <w:pStyle w:val="BodyText"/>
              <w:spacing w:line="360" w:lineRule="auto"/>
              <w:jc w:val="left"/>
              <w:rPr>
                <w:rFonts w:ascii="Arial" w:hAnsi="Arial"/>
                <w:b/>
                <w:sz w:val="22"/>
                <w:szCs w:val="22"/>
              </w:rPr>
            </w:pPr>
          </w:p>
        </w:tc>
        <w:tc>
          <w:tcPr>
            <w:tcW w:w="8946" w:type="dxa"/>
            <w:shd w:val="clear" w:color="auto" w:fill="auto"/>
          </w:tcPr>
          <w:p w:rsidR="002616B8" w:rsidRPr="00B93618" w:rsidRDefault="002616B8" w:rsidP="00B93618">
            <w:pPr>
              <w:pStyle w:val="BodyText"/>
              <w:spacing w:line="360" w:lineRule="auto"/>
              <w:jc w:val="left"/>
              <w:rPr>
                <w:rFonts w:ascii="Arial" w:hAnsi="Arial"/>
                <w:sz w:val="22"/>
                <w:szCs w:val="22"/>
              </w:rPr>
            </w:pPr>
          </w:p>
        </w:tc>
      </w:tr>
      <w:tr w:rsidR="002616B8" w:rsidRPr="00B93618" w:rsidTr="00C01E3E">
        <w:tc>
          <w:tcPr>
            <w:tcW w:w="0" w:type="auto"/>
            <w:shd w:val="clear" w:color="auto" w:fill="auto"/>
          </w:tcPr>
          <w:p w:rsidR="002616B8"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26</w:t>
            </w:r>
            <w:r w:rsidR="002616B8" w:rsidRPr="00B93618">
              <w:rPr>
                <w:rFonts w:ascii="Arial" w:hAnsi="Arial"/>
                <w:b/>
                <w:sz w:val="22"/>
                <w:szCs w:val="22"/>
              </w:rPr>
              <w:t>.</w:t>
            </w:r>
          </w:p>
        </w:tc>
        <w:tc>
          <w:tcPr>
            <w:tcW w:w="8946" w:type="dxa"/>
            <w:shd w:val="clear" w:color="auto" w:fill="auto"/>
          </w:tcPr>
          <w:p w:rsidR="002616B8" w:rsidRPr="00B93618" w:rsidRDefault="008C1074" w:rsidP="00B93618">
            <w:pPr>
              <w:pStyle w:val="BodyText"/>
              <w:spacing w:line="360" w:lineRule="auto"/>
              <w:jc w:val="left"/>
              <w:rPr>
                <w:rFonts w:ascii="Arial" w:hAnsi="Arial"/>
                <w:sz w:val="22"/>
                <w:szCs w:val="22"/>
              </w:rPr>
            </w:pPr>
            <w:r w:rsidRPr="00B93618">
              <w:rPr>
                <w:rFonts w:ascii="Arial" w:hAnsi="Arial"/>
                <w:sz w:val="22"/>
                <w:szCs w:val="22"/>
              </w:rPr>
              <w:t xml:space="preserve">Ensure accurate records are kept on files and databases and that confidentiality and data protection </w:t>
            </w:r>
            <w:r w:rsidR="003469A1" w:rsidRPr="00B93618">
              <w:rPr>
                <w:rFonts w:ascii="Arial" w:hAnsi="Arial"/>
                <w:sz w:val="22"/>
                <w:szCs w:val="22"/>
              </w:rPr>
              <w:t>requirements</w:t>
            </w:r>
            <w:r w:rsidRPr="00B93618">
              <w:rPr>
                <w:rFonts w:ascii="Arial" w:hAnsi="Arial"/>
                <w:sz w:val="22"/>
                <w:szCs w:val="22"/>
              </w:rPr>
              <w:t xml:space="preserve"> are adhered to.</w:t>
            </w:r>
          </w:p>
        </w:tc>
      </w:tr>
      <w:tr w:rsidR="003469A1" w:rsidRPr="00B93618" w:rsidTr="00C01E3E">
        <w:tc>
          <w:tcPr>
            <w:tcW w:w="0" w:type="auto"/>
            <w:shd w:val="clear" w:color="auto" w:fill="auto"/>
          </w:tcPr>
          <w:p w:rsidR="003469A1" w:rsidRPr="00B93618" w:rsidRDefault="003469A1" w:rsidP="00B93618">
            <w:pPr>
              <w:pStyle w:val="BodyText"/>
              <w:spacing w:line="360" w:lineRule="auto"/>
              <w:jc w:val="left"/>
              <w:rPr>
                <w:rFonts w:ascii="Arial" w:hAnsi="Arial"/>
                <w:b/>
                <w:sz w:val="22"/>
                <w:szCs w:val="22"/>
              </w:rPr>
            </w:pPr>
          </w:p>
        </w:tc>
        <w:tc>
          <w:tcPr>
            <w:tcW w:w="8946" w:type="dxa"/>
            <w:shd w:val="clear" w:color="auto" w:fill="auto"/>
          </w:tcPr>
          <w:p w:rsidR="003469A1" w:rsidRPr="00B93618" w:rsidRDefault="003469A1" w:rsidP="00B93618">
            <w:pPr>
              <w:pStyle w:val="BodyText"/>
              <w:spacing w:line="360" w:lineRule="auto"/>
              <w:jc w:val="left"/>
              <w:rPr>
                <w:rFonts w:ascii="Arial" w:hAnsi="Arial"/>
                <w:sz w:val="22"/>
                <w:szCs w:val="22"/>
              </w:rPr>
            </w:pPr>
          </w:p>
        </w:tc>
      </w:tr>
      <w:tr w:rsidR="003469A1" w:rsidRPr="00B93618" w:rsidTr="00C01E3E">
        <w:tc>
          <w:tcPr>
            <w:tcW w:w="0" w:type="auto"/>
            <w:shd w:val="clear" w:color="auto" w:fill="auto"/>
          </w:tcPr>
          <w:p w:rsidR="003469A1" w:rsidRPr="00B93618" w:rsidRDefault="00F87682" w:rsidP="00B93618">
            <w:pPr>
              <w:pStyle w:val="BodyText"/>
              <w:spacing w:line="360" w:lineRule="auto"/>
              <w:jc w:val="left"/>
              <w:rPr>
                <w:rFonts w:ascii="Arial" w:hAnsi="Arial"/>
                <w:b/>
                <w:sz w:val="22"/>
                <w:szCs w:val="22"/>
              </w:rPr>
            </w:pPr>
            <w:r w:rsidRPr="00B93618">
              <w:rPr>
                <w:rFonts w:ascii="Arial" w:hAnsi="Arial"/>
                <w:b/>
                <w:sz w:val="22"/>
                <w:szCs w:val="22"/>
              </w:rPr>
              <w:t>27</w:t>
            </w:r>
            <w:r w:rsidR="003469A1" w:rsidRPr="00B93618">
              <w:rPr>
                <w:rFonts w:ascii="Arial" w:hAnsi="Arial"/>
                <w:b/>
                <w:sz w:val="22"/>
                <w:szCs w:val="22"/>
              </w:rPr>
              <w:t>.</w:t>
            </w:r>
          </w:p>
        </w:tc>
        <w:tc>
          <w:tcPr>
            <w:tcW w:w="8946" w:type="dxa"/>
            <w:shd w:val="clear" w:color="auto" w:fill="auto"/>
          </w:tcPr>
          <w:p w:rsidR="003469A1" w:rsidRPr="00B93618" w:rsidRDefault="003469A1" w:rsidP="00B93618">
            <w:pPr>
              <w:pStyle w:val="BodyText"/>
              <w:spacing w:line="360" w:lineRule="auto"/>
              <w:jc w:val="left"/>
              <w:rPr>
                <w:rFonts w:ascii="Arial" w:hAnsi="Arial"/>
                <w:sz w:val="22"/>
                <w:szCs w:val="22"/>
              </w:rPr>
            </w:pPr>
            <w:r w:rsidRPr="00B93618">
              <w:rPr>
                <w:rFonts w:ascii="Arial" w:hAnsi="Arial"/>
                <w:sz w:val="22"/>
                <w:szCs w:val="22"/>
              </w:rPr>
              <w:t>Work to ensure that good working relationships are fostered and maintained with colleagues, partners and external agencies.</w:t>
            </w:r>
          </w:p>
        </w:tc>
      </w:tr>
    </w:tbl>
    <w:p w:rsidR="00DA475E" w:rsidRPr="00B93618" w:rsidRDefault="00DA475E" w:rsidP="00B93618">
      <w:pPr>
        <w:pStyle w:val="BodyText"/>
        <w:spacing w:line="360" w:lineRule="auto"/>
        <w:jc w:val="left"/>
        <w:rPr>
          <w:rFonts w:ascii="Arial" w:hAnsi="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A475E" w:rsidRPr="00B93618" w:rsidTr="00C01E3E">
        <w:trPr>
          <w:trHeight w:hRule="exact" w:val="1045"/>
        </w:trPr>
        <w:tc>
          <w:tcPr>
            <w:tcW w:w="9468" w:type="dxa"/>
            <w:shd w:val="clear" w:color="auto" w:fill="auto"/>
            <w:vAlign w:val="center"/>
          </w:tcPr>
          <w:p w:rsidR="00DA475E" w:rsidRPr="00B93618" w:rsidRDefault="00DA475E" w:rsidP="00B93618">
            <w:pPr>
              <w:pStyle w:val="BodyText"/>
              <w:spacing w:line="360" w:lineRule="auto"/>
              <w:jc w:val="left"/>
              <w:rPr>
                <w:rFonts w:ascii="Arial" w:hAnsi="Arial"/>
                <w:sz w:val="22"/>
                <w:szCs w:val="22"/>
              </w:rPr>
            </w:pPr>
            <w:r w:rsidRPr="00B93618">
              <w:rPr>
                <w:rFonts w:ascii="Arial" w:hAnsi="Arial"/>
                <w:sz w:val="22"/>
                <w:szCs w:val="22"/>
              </w:rPr>
              <w:t xml:space="preserve">No job profile can cover every issue, which may arise within the post at various times and the jobholder is expected to carry out other duties requested by the </w:t>
            </w:r>
            <w:r w:rsidR="005B336F" w:rsidRPr="00B93618">
              <w:rPr>
                <w:rFonts w:ascii="Arial" w:hAnsi="Arial"/>
                <w:sz w:val="22"/>
                <w:szCs w:val="22"/>
              </w:rPr>
              <w:t>Nei</w:t>
            </w:r>
            <w:r w:rsidR="006145DA" w:rsidRPr="00B93618">
              <w:rPr>
                <w:rFonts w:ascii="Arial" w:hAnsi="Arial"/>
                <w:sz w:val="22"/>
                <w:szCs w:val="22"/>
              </w:rPr>
              <w:t xml:space="preserve">ghbourhood Services </w:t>
            </w:r>
            <w:r w:rsidR="00050184" w:rsidRPr="00B93618">
              <w:rPr>
                <w:rFonts w:ascii="Arial" w:hAnsi="Arial"/>
                <w:sz w:val="22"/>
                <w:szCs w:val="22"/>
              </w:rPr>
              <w:t>Manager</w:t>
            </w:r>
            <w:r w:rsidR="00B93618">
              <w:rPr>
                <w:rFonts w:ascii="Arial" w:hAnsi="Arial"/>
                <w:sz w:val="22"/>
                <w:szCs w:val="22"/>
              </w:rPr>
              <w:t xml:space="preserve"> and</w:t>
            </w:r>
            <w:r w:rsidR="00050184" w:rsidRPr="00B93618">
              <w:rPr>
                <w:rFonts w:ascii="Arial" w:hAnsi="Arial"/>
                <w:sz w:val="22"/>
                <w:szCs w:val="22"/>
              </w:rPr>
              <w:t xml:space="preserve"> Head of Housing </w:t>
            </w:r>
            <w:r w:rsidRPr="00B93618">
              <w:rPr>
                <w:rFonts w:ascii="Arial" w:hAnsi="Arial"/>
                <w:sz w:val="22"/>
                <w:szCs w:val="22"/>
              </w:rPr>
              <w:t>from time to time.</w:t>
            </w:r>
          </w:p>
        </w:tc>
      </w:tr>
    </w:tbl>
    <w:p w:rsidR="000F3511" w:rsidRDefault="000F3511" w:rsidP="000F3511">
      <w:pPr>
        <w:pStyle w:val="BodyText"/>
        <w:jc w:val="left"/>
        <w:rPr>
          <w:rFonts w:ascii="Arial" w:hAnsi="Arial"/>
          <w:b/>
          <w:sz w:val="22"/>
          <w:szCs w:val="22"/>
        </w:rPr>
      </w:pPr>
    </w:p>
    <w:p w:rsidR="000F3511" w:rsidRDefault="000F3511" w:rsidP="000F3511">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0F3511" w:rsidRDefault="000F3511" w:rsidP="000F3511">
                            <w:pPr>
                              <w:spacing w:line="360" w:lineRule="auto"/>
                              <w:rPr>
                                <w:rFonts w:ascii="Arial" w:hAnsi="Arial" w:cs="Arial"/>
                                <w:sz w:val="22"/>
                                <w:szCs w:val="22"/>
                              </w:rPr>
                            </w:pPr>
                          </w:p>
                          <w:p w:rsidR="000F3511" w:rsidRDefault="000F3511" w:rsidP="000F3511">
                            <w:pPr>
                              <w:spacing w:line="360" w:lineRule="auto"/>
                              <w:rPr>
                                <w:rFonts w:ascii="Arial" w:hAnsi="Arial" w:cs="Arial"/>
                                <w:sz w:val="22"/>
                                <w:szCs w:val="22"/>
                              </w:rPr>
                            </w:pPr>
                            <w:r>
                              <w:rPr>
                                <w:rFonts w:ascii="Arial" w:hAnsi="Arial" w:cs="Arial"/>
                                <w:sz w:val="22"/>
                                <w:szCs w:val="22"/>
                              </w:rPr>
                              <w:t>Signed by Post Holder: …………………………………………………………………..</w:t>
                            </w:r>
                          </w:p>
                          <w:p w:rsidR="000F3511" w:rsidRDefault="000F3511" w:rsidP="000F3511">
                            <w:pPr>
                              <w:spacing w:line="360" w:lineRule="auto"/>
                              <w:rPr>
                                <w:rFonts w:ascii="Arial" w:hAnsi="Arial" w:cs="Arial"/>
                                <w:sz w:val="22"/>
                                <w:szCs w:val="22"/>
                              </w:rPr>
                            </w:pPr>
                          </w:p>
                          <w:p w:rsidR="000F3511" w:rsidRDefault="000F3511" w:rsidP="000F3511">
                            <w:pPr>
                              <w:spacing w:line="360" w:lineRule="auto"/>
                              <w:rPr>
                                <w:rFonts w:ascii="Arial" w:hAnsi="Arial" w:cs="Arial"/>
                                <w:sz w:val="22"/>
                                <w:szCs w:val="22"/>
                              </w:rPr>
                            </w:pPr>
                            <w:r>
                              <w:rPr>
                                <w:rFonts w:ascii="Arial" w:hAnsi="Arial" w:cs="Arial"/>
                                <w:sz w:val="22"/>
                                <w:szCs w:val="22"/>
                              </w:rPr>
                              <w:t>Print Name:…………….…………………………………………………………………..</w:t>
                            </w:r>
                          </w:p>
                          <w:p w:rsidR="000F3511" w:rsidRDefault="000F3511" w:rsidP="000F3511">
                            <w:pPr>
                              <w:spacing w:line="360" w:lineRule="auto"/>
                              <w:rPr>
                                <w:rFonts w:ascii="Arial" w:hAnsi="Arial" w:cs="Arial"/>
                                <w:sz w:val="22"/>
                                <w:szCs w:val="22"/>
                              </w:rPr>
                            </w:pPr>
                          </w:p>
                          <w:p w:rsidR="000F3511" w:rsidRPr="007B18D9" w:rsidRDefault="000F3511" w:rsidP="000F3511">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wIAAFEEAAAOAAAAZHJzL2Uyb0RvYy54bWysVNtu2zAMfR+wfxD0vti5OGuNOEWXLsOA&#10;7gK0+wBZlmNhkqhJSuzs60vJaRZ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">
                <v:textbox>
                  <w:txbxContent>
                    <w:p w:rsidR="000F3511" w:rsidRDefault="000F3511" w:rsidP="000F3511">
                      <w:pPr>
                        <w:spacing w:line="360" w:lineRule="auto"/>
                        <w:rPr>
                          <w:rFonts w:ascii="Arial" w:hAnsi="Arial" w:cs="Arial"/>
                          <w:sz w:val="22"/>
                          <w:szCs w:val="22"/>
                        </w:rPr>
                      </w:pPr>
                    </w:p>
                    <w:p w:rsidR="000F3511" w:rsidRDefault="000F3511" w:rsidP="000F3511">
                      <w:pPr>
                        <w:spacing w:line="360" w:lineRule="auto"/>
                        <w:rPr>
                          <w:rFonts w:ascii="Arial" w:hAnsi="Arial" w:cs="Arial"/>
                          <w:sz w:val="22"/>
                          <w:szCs w:val="22"/>
                        </w:rPr>
                      </w:pPr>
                      <w:r>
                        <w:rPr>
                          <w:rFonts w:ascii="Arial" w:hAnsi="Arial" w:cs="Arial"/>
                          <w:sz w:val="22"/>
                          <w:szCs w:val="22"/>
                        </w:rPr>
                        <w:t>Signed by Post Holder: …………………………………………………………………..</w:t>
                      </w:r>
                    </w:p>
                    <w:p w:rsidR="000F3511" w:rsidRDefault="000F3511" w:rsidP="000F3511">
                      <w:pPr>
                        <w:spacing w:line="360" w:lineRule="auto"/>
                        <w:rPr>
                          <w:rFonts w:ascii="Arial" w:hAnsi="Arial" w:cs="Arial"/>
                          <w:sz w:val="22"/>
                          <w:szCs w:val="22"/>
                        </w:rPr>
                      </w:pPr>
                    </w:p>
                    <w:p w:rsidR="000F3511" w:rsidRDefault="000F3511" w:rsidP="000F3511">
                      <w:pPr>
                        <w:spacing w:line="360" w:lineRule="auto"/>
                        <w:rPr>
                          <w:rFonts w:ascii="Arial" w:hAnsi="Arial" w:cs="Arial"/>
                          <w:sz w:val="22"/>
                          <w:szCs w:val="22"/>
                        </w:rPr>
                      </w:pPr>
                      <w:r>
                        <w:rPr>
                          <w:rFonts w:ascii="Arial" w:hAnsi="Arial" w:cs="Arial"/>
                          <w:sz w:val="22"/>
                          <w:szCs w:val="22"/>
                        </w:rPr>
                        <w:t>Print Name:…………….…………………………………………………………………..</w:t>
                      </w:r>
                    </w:p>
                    <w:p w:rsidR="000F3511" w:rsidRDefault="000F3511" w:rsidP="000F3511">
                      <w:pPr>
                        <w:spacing w:line="360" w:lineRule="auto"/>
                        <w:rPr>
                          <w:rFonts w:ascii="Arial" w:hAnsi="Arial" w:cs="Arial"/>
                          <w:sz w:val="22"/>
                          <w:szCs w:val="22"/>
                        </w:rPr>
                      </w:pPr>
                    </w:p>
                    <w:p w:rsidR="000F3511" w:rsidRPr="007B18D9" w:rsidRDefault="000F3511" w:rsidP="000F3511">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2616B8" w:rsidRPr="00B93618" w:rsidRDefault="002616B8" w:rsidP="000F3511">
      <w:pPr>
        <w:pStyle w:val="BodyText"/>
        <w:spacing w:line="360" w:lineRule="auto"/>
        <w:jc w:val="left"/>
        <w:rPr>
          <w:rFonts w:ascii="Arial" w:hAnsi="Arial" w:cs="Arial"/>
          <w:sz w:val="22"/>
          <w:szCs w:val="22"/>
        </w:rPr>
      </w:pPr>
    </w:p>
    <w:sectPr w:rsidR="002616B8" w:rsidRPr="00B93618" w:rsidSect="003469A1">
      <w:pgSz w:w="11906" w:h="16838"/>
      <w:pgMar w:top="1080"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B28"/>
    <w:multiLevelType w:val="hybridMultilevel"/>
    <w:tmpl w:val="09487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B8"/>
    <w:rsid w:val="0000270B"/>
    <w:rsid w:val="000429EB"/>
    <w:rsid w:val="00050184"/>
    <w:rsid w:val="000E64C4"/>
    <w:rsid w:val="000F3511"/>
    <w:rsid w:val="00132E0F"/>
    <w:rsid w:val="001E2884"/>
    <w:rsid w:val="002616B8"/>
    <w:rsid w:val="003469A1"/>
    <w:rsid w:val="003D02E9"/>
    <w:rsid w:val="003E26F6"/>
    <w:rsid w:val="00507C20"/>
    <w:rsid w:val="00523F80"/>
    <w:rsid w:val="005353E4"/>
    <w:rsid w:val="005B336F"/>
    <w:rsid w:val="006145DA"/>
    <w:rsid w:val="006C2568"/>
    <w:rsid w:val="006D304A"/>
    <w:rsid w:val="007A2FD1"/>
    <w:rsid w:val="007B74CD"/>
    <w:rsid w:val="0089151D"/>
    <w:rsid w:val="008C1074"/>
    <w:rsid w:val="00903237"/>
    <w:rsid w:val="00985967"/>
    <w:rsid w:val="009E2962"/>
    <w:rsid w:val="00A720BA"/>
    <w:rsid w:val="00AC1793"/>
    <w:rsid w:val="00B209A8"/>
    <w:rsid w:val="00B93618"/>
    <w:rsid w:val="00BD0E4F"/>
    <w:rsid w:val="00BE2E71"/>
    <w:rsid w:val="00C01E3E"/>
    <w:rsid w:val="00C21F1C"/>
    <w:rsid w:val="00CA1DAE"/>
    <w:rsid w:val="00D574D5"/>
    <w:rsid w:val="00DA475E"/>
    <w:rsid w:val="00E07479"/>
    <w:rsid w:val="00E426EA"/>
    <w:rsid w:val="00E83CCD"/>
    <w:rsid w:val="00F435CA"/>
    <w:rsid w:val="00F8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151D"/>
    <w:rPr>
      <w:rFonts w:ascii="Tahoma" w:hAnsi="Tahoma" w:cs="Tahoma"/>
      <w:sz w:val="16"/>
      <w:szCs w:val="16"/>
    </w:rPr>
  </w:style>
  <w:style w:type="character" w:customStyle="1" w:styleId="BalloonTextChar">
    <w:name w:val="Balloon Text Char"/>
    <w:basedOn w:val="DefaultParagraphFont"/>
    <w:link w:val="BalloonText"/>
    <w:rsid w:val="00891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151D"/>
    <w:rPr>
      <w:rFonts w:ascii="Tahoma" w:hAnsi="Tahoma" w:cs="Tahoma"/>
      <w:sz w:val="16"/>
      <w:szCs w:val="16"/>
    </w:rPr>
  </w:style>
  <w:style w:type="character" w:customStyle="1" w:styleId="BalloonTextChar">
    <w:name w:val="Balloon Text Char"/>
    <w:basedOn w:val="DefaultParagraphFont"/>
    <w:link w:val="BalloonText"/>
    <w:rsid w:val="0089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4749B942.dotm</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2015-12-01T15:45:00Z</cp:lastPrinted>
  <dcterms:created xsi:type="dcterms:W3CDTF">2017-10-03T14:19:00Z</dcterms:created>
  <dcterms:modified xsi:type="dcterms:W3CDTF">2017-10-03T14:19:00Z</dcterms:modified>
</cp:coreProperties>
</file>