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920" w:rsidRDefault="00C92920">
      <w:pPr>
        <w:pStyle w:val="Heading4"/>
        <w:jc w:val="center"/>
        <w:rPr>
          <w:rFonts w:ascii="Arial" w:hAnsi="Arial" w:cs="Arial"/>
        </w:rPr>
      </w:pPr>
      <w:bookmarkStart w:id="0" w:name="_GoBack"/>
      <w:bookmarkEnd w:id="0"/>
    </w:p>
    <w:p w:rsidR="00C92920" w:rsidRDefault="00C92920">
      <w:pPr>
        <w:pStyle w:val="Heading4"/>
        <w:jc w:val="left"/>
        <w:rPr>
          <w:rFonts w:ascii="Arial" w:hAnsi="Arial" w:cs="Arial"/>
        </w:rPr>
      </w:pPr>
      <w:r>
        <w:rPr>
          <w:rFonts w:ascii="Arial" w:hAnsi="Arial" w:cs="Arial"/>
        </w:rPr>
        <w:t>Person specificat</w:t>
      </w:r>
      <w:r w:rsidR="004A6A7C">
        <w:rPr>
          <w:rFonts w:ascii="Arial" w:hAnsi="Arial" w:cs="Arial"/>
        </w:rPr>
        <w:t xml:space="preserve">ion:  </w:t>
      </w:r>
      <w:r w:rsidR="00276A28">
        <w:rPr>
          <w:rFonts w:ascii="Arial" w:hAnsi="Arial" w:cs="Arial"/>
        </w:rPr>
        <w:t>Business Support</w:t>
      </w:r>
      <w:r w:rsidR="004A6A7C">
        <w:rPr>
          <w:rFonts w:ascii="Arial" w:hAnsi="Arial" w:cs="Arial"/>
        </w:rPr>
        <w:t xml:space="preserve"> Advisor</w:t>
      </w:r>
    </w:p>
    <w:p w:rsidR="00C92920" w:rsidRDefault="00C92920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3920"/>
        <w:gridCol w:w="2520"/>
      </w:tblGrid>
      <w:tr w:rsidR="00C92920">
        <w:trPr>
          <w:cantSplit/>
        </w:trPr>
        <w:tc>
          <w:tcPr>
            <w:tcW w:w="2088" w:type="dxa"/>
          </w:tcPr>
          <w:p w:rsidR="00C92920" w:rsidRDefault="00C92920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  <w:p w:rsidR="00C92920" w:rsidRDefault="00C92920">
            <w:pPr>
              <w:pStyle w:val="Heading1"/>
              <w:framePr w:hSpace="0" w:wrap="auto" w:vAnchor="margin" w:hAnchor="text" w:xAlign="left" w:yAlign="inline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Qualities</w:t>
            </w:r>
          </w:p>
        </w:tc>
        <w:tc>
          <w:tcPr>
            <w:tcW w:w="3920" w:type="dxa"/>
          </w:tcPr>
          <w:p w:rsidR="00C92920" w:rsidRDefault="00C92920">
            <w:pPr>
              <w:jc w:val="center"/>
              <w:rPr>
                <w:rFonts w:ascii="Arial" w:hAnsi="Arial" w:cs="Arial"/>
                <w:sz w:val="22"/>
              </w:rPr>
            </w:pPr>
          </w:p>
          <w:p w:rsidR="00C92920" w:rsidRDefault="00C92920">
            <w:pPr>
              <w:pStyle w:val="Heading2"/>
              <w:framePr w:hSpace="0" w:wrap="auto" w:vAnchor="margin" w:hAnchor="text" w:xAlign="left" w:yAlign="inline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Essential</w:t>
            </w:r>
          </w:p>
          <w:p w:rsidR="00C92920" w:rsidRDefault="00C9292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520" w:type="dxa"/>
          </w:tcPr>
          <w:p w:rsidR="00C92920" w:rsidRDefault="00C92920">
            <w:pPr>
              <w:jc w:val="center"/>
              <w:rPr>
                <w:rFonts w:ascii="Arial" w:hAnsi="Arial" w:cs="Arial"/>
                <w:sz w:val="22"/>
              </w:rPr>
            </w:pPr>
          </w:p>
          <w:p w:rsidR="00C92920" w:rsidRDefault="00C92920">
            <w:pPr>
              <w:pStyle w:val="Heading3"/>
              <w:framePr w:hSpace="0" w:wrap="auto" w:vAnchor="margin" w:hAnchor="text" w:xAlign="left" w:yAlign="inline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Desirable</w:t>
            </w:r>
          </w:p>
        </w:tc>
      </w:tr>
      <w:tr w:rsidR="00C92920">
        <w:trPr>
          <w:cantSplit/>
        </w:trPr>
        <w:tc>
          <w:tcPr>
            <w:tcW w:w="2088" w:type="dxa"/>
          </w:tcPr>
          <w:p w:rsidR="00C92920" w:rsidRDefault="00C92920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  <w:p w:rsidR="00C92920" w:rsidRDefault="00C92920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Competencies </w:t>
            </w:r>
          </w:p>
        </w:tc>
        <w:tc>
          <w:tcPr>
            <w:tcW w:w="3920" w:type="dxa"/>
          </w:tcPr>
          <w:p w:rsidR="00C92920" w:rsidRPr="004A6A7C" w:rsidRDefault="00C92920">
            <w:pPr>
              <w:pStyle w:val="BodyText"/>
              <w:framePr w:hSpace="0" w:wrap="auto" w:vAnchor="margin" w:hAnchor="text" w:yAlign="inline"/>
              <w:rPr>
                <w:rFonts w:ascii="Arial" w:hAnsi="Arial" w:cs="Arial"/>
                <w:sz w:val="16"/>
                <w:szCs w:val="16"/>
              </w:rPr>
            </w:pPr>
          </w:p>
          <w:p w:rsidR="00C92920" w:rsidRDefault="00C92920">
            <w:pPr>
              <w:pStyle w:val="BodyText"/>
              <w:framePr w:hSpace="0" w:wrap="auto" w:vAnchor="margin" w:hAnchor="text" w:yAlign="inline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Good organisational, interpersonal and communication skills, with a customer focus.</w:t>
            </w:r>
          </w:p>
          <w:p w:rsidR="00C92920" w:rsidRDefault="00C92920">
            <w:pPr>
              <w:pStyle w:val="BodyText"/>
              <w:framePr w:hSpace="0" w:wrap="auto" w:vAnchor="margin" w:hAnchor="text" w:yAlign="inline"/>
              <w:ind w:firstLine="720"/>
              <w:rPr>
                <w:rFonts w:ascii="Arial" w:hAnsi="Arial" w:cs="Arial"/>
                <w:sz w:val="22"/>
              </w:rPr>
            </w:pPr>
          </w:p>
          <w:p w:rsidR="00C92920" w:rsidRDefault="00C92920">
            <w:pPr>
              <w:pStyle w:val="BodyText"/>
              <w:framePr w:hSpace="0" w:wrap="auto" w:vAnchor="margin" w:hAnchor="text" w:yAlign="inline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Be an effective</w:t>
            </w:r>
            <w:r w:rsidR="00586B2F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problem solver, who can work on own initiative.</w:t>
            </w:r>
          </w:p>
          <w:p w:rsidR="00C92920" w:rsidRDefault="00C92920">
            <w:pPr>
              <w:pStyle w:val="BodyText"/>
              <w:framePr w:hSpace="0" w:wrap="auto" w:vAnchor="margin" w:hAnchor="text" w:yAlign="inline"/>
              <w:rPr>
                <w:rFonts w:ascii="Arial" w:hAnsi="Arial" w:cs="Arial"/>
                <w:sz w:val="22"/>
              </w:rPr>
            </w:pPr>
          </w:p>
          <w:p w:rsidR="00C92920" w:rsidRDefault="00C92920">
            <w:pPr>
              <w:pStyle w:val="BodyText"/>
              <w:framePr w:hSpace="0" w:wrap="auto" w:vAnchor="margin" w:hAnchor="text" w:yAlign="inline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Able to plan and manage own workload to achieve deadlines.</w:t>
            </w:r>
          </w:p>
          <w:p w:rsidR="000A43C3" w:rsidRDefault="000A43C3">
            <w:pPr>
              <w:pStyle w:val="BodyText"/>
              <w:framePr w:hSpace="0" w:wrap="auto" w:vAnchor="margin" w:hAnchor="text" w:yAlign="inline"/>
              <w:rPr>
                <w:rFonts w:ascii="Arial" w:hAnsi="Arial" w:cs="Arial"/>
                <w:sz w:val="22"/>
              </w:rPr>
            </w:pPr>
          </w:p>
          <w:p w:rsidR="000A43C3" w:rsidRDefault="000A43C3">
            <w:pPr>
              <w:pStyle w:val="BodyText"/>
              <w:framePr w:hSpace="0" w:wrap="auto" w:vAnchor="margin" w:hAnchor="text" w:yAlign="inline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Have effective instructional techniques so as to deliver sound digital skills training.</w:t>
            </w:r>
          </w:p>
          <w:p w:rsidR="00C92920" w:rsidRDefault="00C9292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520" w:type="dxa"/>
          </w:tcPr>
          <w:p w:rsidR="00C92920" w:rsidRDefault="00C92920">
            <w:pPr>
              <w:ind w:right="150"/>
              <w:rPr>
                <w:rFonts w:ascii="Arial" w:hAnsi="Arial" w:cs="Arial"/>
                <w:sz w:val="22"/>
              </w:rPr>
            </w:pPr>
          </w:p>
          <w:p w:rsidR="00C92920" w:rsidRDefault="00C92920">
            <w:pPr>
              <w:ind w:right="150"/>
              <w:rPr>
                <w:rFonts w:ascii="Arial" w:hAnsi="Arial" w:cs="Arial"/>
                <w:sz w:val="22"/>
              </w:rPr>
            </w:pPr>
          </w:p>
          <w:p w:rsidR="00C92920" w:rsidRDefault="00C92920">
            <w:pPr>
              <w:rPr>
                <w:rFonts w:ascii="Arial" w:hAnsi="Arial" w:cs="Arial"/>
                <w:sz w:val="22"/>
              </w:rPr>
            </w:pPr>
          </w:p>
          <w:p w:rsidR="00C92920" w:rsidRDefault="00C92920">
            <w:pPr>
              <w:ind w:right="150"/>
              <w:rPr>
                <w:rFonts w:ascii="Arial" w:hAnsi="Arial" w:cs="Arial"/>
                <w:sz w:val="22"/>
              </w:rPr>
            </w:pPr>
          </w:p>
        </w:tc>
      </w:tr>
      <w:tr w:rsidR="00C92920">
        <w:trPr>
          <w:cantSplit/>
        </w:trPr>
        <w:tc>
          <w:tcPr>
            <w:tcW w:w="2088" w:type="dxa"/>
          </w:tcPr>
          <w:p w:rsidR="00C92920" w:rsidRDefault="00C92920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C92920" w:rsidRDefault="00C92920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Experience</w:t>
            </w:r>
          </w:p>
        </w:tc>
        <w:tc>
          <w:tcPr>
            <w:tcW w:w="3920" w:type="dxa"/>
          </w:tcPr>
          <w:p w:rsidR="00C92920" w:rsidRPr="004A6A7C" w:rsidRDefault="00C92920">
            <w:pPr>
              <w:rPr>
                <w:rFonts w:ascii="Arial" w:hAnsi="Arial" w:cs="Arial"/>
                <w:sz w:val="16"/>
                <w:szCs w:val="16"/>
              </w:rPr>
            </w:pPr>
          </w:p>
          <w:p w:rsidR="00C92920" w:rsidRDefault="00C9292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 good </w:t>
            </w:r>
            <w:r w:rsidR="000A43C3">
              <w:rPr>
                <w:rFonts w:ascii="Arial" w:hAnsi="Arial" w:cs="Arial"/>
                <w:sz w:val="22"/>
              </w:rPr>
              <w:t xml:space="preserve">working </w:t>
            </w:r>
            <w:r>
              <w:rPr>
                <w:rFonts w:ascii="Arial" w:hAnsi="Arial" w:cs="Arial"/>
                <w:sz w:val="22"/>
              </w:rPr>
              <w:t>knowledge of customer service principles and practice is essential.</w:t>
            </w:r>
          </w:p>
          <w:p w:rsidR="004A6A7C" w:rsidRDefault="004A6A7C">
            <w:pPr>
              <w:rPr>
                <w:rFonts w:ascii="Arial" w:hAnsi="Arial" w:cs="Arial"/>
                <w:sz w:val="22"/>
              </w:rPr>
            </w:pPr>
          </w:p>
          <w:p w:rsidR="004A6A7C" w:rsidRDefault="004A6A7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Experience of developing effective working relationships within a varied customer group.</w:t>
            </w:r>
          </w:p>
          <w:p w:rsidR="00C92920" w:rsidRDefault="00C92920">
            <w:pPr>
              <w:rPr>
                <w:rFonts w:ascii="Arial" w:hAnsi="Arial" w:cs="Arial"/>
                <w:sz w:val="22"/>
              </w:rPr>
            </w:pPr>
          </w:p>
          <w:p w:rsidR="00C92920" w:rsidRDefault="00C9292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Highly numerate and literate and have precise attention to detail.</w:t>
            </w:r>
          </w:p>
          <w:p w:rsidR="00C92920" w:rsidRDefault="00C92920">
            <w:pPr>
              <w:rPr>
                <w:rFonts w:ascii="Arial" w:hAnsi="Arial" w:cs="Arial"/>
                <w:sz w:val="22"/>
              </w:rPr>
            </w:pPr>
          </w:p>
          <w:p w:rsidR="00C92920" w:rsidRDefault="00C9292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Ability to work individually or as part of a team. </w:t>
            </w:r>
          </w:p>
          <w:p w:rsidR="00C92920" w:rsidRDefault="00C92920">
            <w:pPr>
              <w:rPr>
                <w:rFonts w:ascii="Arial" w:hAnsi="Arial" w:cs="Arial"/>
                <w:sz w:val="22"/>
              </w:rPr>
            </w:pPr>
          </w:p>
          <w:p w:rsidR="00C92920" w:rsidRDefault="00C9292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Computer literate in Microsoft Word, Excel, Outlook and Access.</w:t>
            </w:r>
          </w:p>
          <w:p w:rsidR="00C92920" w:rsidRDefault="00C9292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520" w:type="dxa"/>
          </w:tcPr>
          <w:p w:rsidR="00C92920" w:rsidRDefault="00C92920">
            <w:pPr>
              <w:rPr>
                <w:rFonts w:ascii="Arial" w:hAnsi="Arial" w:cs="Arial"/>
                <w:sz w:val="22"/>
              </w:rPr>
            </w:pPr>
          </w:p>
          <w:p w:rsidR="00C92920" w:rsidRDefault="004A6A7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Experience of Social Housing.</w:t>
            </w:r>
          </w:p>
          <w:p w:rsidR="00C92920" w:rsidRDefault="00C92920">
            <w:pPr>
              <w:pStyle w:val="BodyText3"/>
            </w:pPr>
          </w:p>
        </w:tc>
      </w:tr>
      <w:tr w:rsidR="00C92920">
        <w:trPr>
          <w:cantSplit/>
        </w:trPr>
        <w:tc>
          <w:tcPr>
            <w:tcW w:w="2088" w:type="dxa"/>
          </w:tcPr>
          <w:p w:rsidR="00C92920" w:rsidRDefault="00C92920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C92920" w:rsidRDefault="00C92920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Commitment</w:t>
            </w:r>
          </w:p>
        </w:tc>
        <w:tc>
          <w:tcPr>
            <w:tcW w:w="3920" w:type="dxa"/>
          </w:tcPr>
          <w:p w:rsidR="00C92920" w:rsidRPr="004A6A7C" w:rsidRDefault="00C92920">
            <w:pPr>
              <w:rPr>
                <w:rFonts w:ascii="Arial" w:hAnsi="Arial" w:cs="Arial"/>
                <w:sz w:val="16"/>
                <w:szCs w:val="16"/>
              </w:rPr>
            </w:pPr>
          </w:p>
          <w:p w:rsidR="00C92920" w:rsidRDefault="00C9292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To providing the best possible service to tenants and the Company</w:t>
            </w:r>
          </w:p>
          <w:p w:rsidR="00C92920" w:rsidRDefault="00C9292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520" w:type="dxa"/>
          </w:tcPr>
          <w:p w:rsidR="00C92920" w:rsidRDefault="00C92920">
            <w:pPr>
              <w:rPr>
                <w:rFonts w:ascii="Arial" w:hAnsi="Arial" w:cs="Arial"/>
                <w:sz w:val="22"/>
              </w:rPr>
            </w:pPr>
          </w:p>
        </w:tc>
      </w:tr>
      <w:tr w:rsidR="00C92920">
        <w:trPr>
          <w:cantSplit/>
        </w:trPr>
        <w:tc>
          <w:tcPr>
            <w:tcW w:w="2088" w:type="dxa"/>
          </w:tcPr>
          <w:p w:rsidR="00C92920" w:rsidRDefault="00C92920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C92920" w:rsidRDefault="00C92920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Qualifications</w:t>
            </w:r>
          </w:p>
        </w:tc>
        <w:tc>
          <w:tcPr>
            <w:tcW w:w="3920" w:type="dxa"/>
          </w:tcPr>
          <w:p w:rsidR="00C92920" w:rsidRPr="004A6A7C" w:rsidRDefault="00C92920">
            <w:pPr>
              <w:rPr>
                <w:rFonts w:ascii="Arial" w:hAnsi="Arial" w:cs="Arial"/>
                <w:sz w:val="16"/>
                <w:szCs w:val="16"/>
              </w:rPr>
            </w:pPr>
          </w:p>
          <w:p w:rsidR="00C92920" w:rsidRDefault="004A6A7C" w:rsidP="004A6A7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Good general education, including English Language and Maths GCSE or equivalent (grade C or above)</w:t>
            </w:r>
            <w:r w:rsidR="000A43C3">
              <w:rPr>
                <w:rFonts w:ascii="Arial" w:hAnsi="Arial" w:cs="Arial"/>
                <w:sz w:val="22"/>
              </w:rPr>
              <w:t>, microsoft word, and excel.</w:t>
            </w:r>
          </w:p>
          <w:p w:rsidR="004A6A7C" w:rsidRDefault="004A6A7C" w:rsidP="004A6A7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520" w:type="dxa"/>
          </w:tcPr>
          <w:p w:rsidR="00C92920" w:rsidRDefault="00C92920">
            <w:pPr>
              <w:rPr>
                <w:rFonts w:ascii="Arial" w:hAnsi="Arial" w:cs="Arial"/>
                <w:sz w:val="22"/>
              </w:rPr>
            </w:pPr>
          </w:p>
          <w:p w:rsidR="00C92920" w:rsidRDefault="004A6A7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Keyboard skills.</w:t>
            </w:r>
          </w:p>
          <w:p w:rsidR="00C92920" w:rsidRDefault="00C92920">
            <w:pPr>
              <w:rPr>
                <w:rFonts w:ascii="Arial" w:hAnsi="Arial" w:cs="Arial"/>
                <w:sz w:val="22"/>
              </w:rPr>
            </w:pPr>
          </w:p>
          <w:p w:rsidR="00C92920" w:rsidRDefault="00C92920" w:rsidP="00586B2F">
            <w:pPr>
              <w:rPr>
                <w:rFonts w:ascii="Arial" w:hAnsi="Arial" w:cs="Arial"/>
                <w:sz w:val="22"/>
              </w:rPr>
            </w:pPr>
          </w:p>
        </w:tc>
      </w:tr>
      <w:tr w:rsidR="00C92920">
        <w:trPr>
          <w:cantSplit/>
        </w:trPr>
        <w:tc>
          <w:tcPr>
            <w:tcW w:w="2088" w:type="dxa"/>
          </w:tcPr>
          <w:p w:rsidR="00C92920" w:rsidRDefault="00C92920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C92920" w:rsidRDefault="00C92920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Special Conditions</w:t>
            </w:r>
          </w:p>
        </w:tc>
        <w:tc>
          <w:tcPr>
            <w:tcW w:w="3920" w:type="dxa"/>
            <w:vAlign w:val="center"/>
          </w:tcPr>
          <w:p w:rsidR="00C92920" w:rsidRPr="004A6A7C" w:rsidRDefault="00C92920">
            <w:pPr>
              <w:rPr>
                <w:rFonts w:ascii="Arial" w:hAnsi="Arial" w:cs="Arial"/>
                <w:sz w:val="16"/>
                <w:szCs w:val="16"/>
              </w:rPr>
            </w:pPr>
          </w:p>
          <w:p w:rsidR="00C92920" w:rsidRDefault="00C9292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Willing to work outside normal working hours if required.</w:t>
            </w:r>
          </w:p>
          <w:p w:rsidR="00C92920" w:rsidRDefault="00C9292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520" w:type="dxa"/>
          </w:tcPr>
          <w:p w:rsidR="00C92920" w:rsidRDefault="00C92920">
            <w:pPr>
              <w:rPr>
                <w:rFonts w:ascii="Arial" w:hAnsi="Arial" w:cs="Arial"/>
                <w:sz w:val="22"/>
              </w:rPr>
            </w:pPr>
          </w:p>
        </w:tc>
      </w:tr>
      <w:tr w:rsidR="00C92920">
        <w:trPr>
          <w:cantSplit/>
        </w:trPr>
        <w:tc>
          <w:tcPr>
            <w:tcW w:w="2088" w:type="dxa"/>
          </w:tcPr>
          <w:p w:rsidR="00DA64BB" w:rsidRDefault="00DA64BB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C92920" w:rsidRDefault="00C92920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Other Attributes</w:t>
            </w:r>
          </w:p>
        </w:tc>
        <w:tc>
          <w:tcPr>
            <w:tcW w:w="3920" w:type="dxa"/>
            <w:vAlign w:val="center"/>
          </w:tcPr>
          <w:p w:rsidR="00C92920" w:rsidRPr="004A6A7C" w:rsidRDefault="00C92920">
            <w:pPr>
              <w:rPr>
                <w:rFonts w:ascii="Arial" w:hAnsi="Arial" w:cs="Arial"/>
                <w:sz w:val="16"/>
                <w:szCs w:val="16"/>
              </w:rPr>
            </w:pPr>
          </w:p>
          <w:p w:rsidR="00C92920" w:rsidRDefault="00C9292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Self-motivated.</w:t>
            </w:r>
          </w:p>
          <w:p w:rsidR="004A6A7C" w:rsidRPr="004A6A7C" w:rsidRDefault="004A6A7C">
            <w:pPr>
              <w:rPr>
                <w:rFonts w:ascii="Arial" w:hAnsi="Arial" w:cs="Arial"/>
                <w:sz w:val="16"/>
                <w:szCs w:val="16"/>
              </w:rPr>
            </w:pPr>
          </w:p>
          <w:p w:rsidR="00586B2F" w:rsidRDefault="00586B2F" w:rsidP="00586B2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 good sense of humour.</w:t>
            </w:r>
          </w:p>
          <w:p w:rsidR="00C92920" w:rsidRPr="004A6A7C" w:rsidRDefault="00C92920">
            <w:pPr>
              <w:rPr>
                <w:rFonts w:ascii="Arial" w:hAnsi="Arial" w:cs="Arial"/>
                <w:sz w:val="16"/>
                <w:szCs w:val="16"/>
              </w:rPr>
            </w:pPr>
          </w:p>
          <w:p w:rsidR="004A6A7C" w:rsidRDefault="004A6A7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Ability to work within a busy pressured environment.</w:t>
            </w:r>
          </w:p>
          <w:p w:rsidR="001A0F67" w:rsidRDefault="001A0F67">
            <w:pPr>
              <w:rPr>
                <w:rFonts w:ascii="Arial" w:hAnsi="Arial" w:cs="Arial"/>
                <w:sz w:val="22"/>
              </w:rPr>
            </w:pPr>
          </w:p>
          <w:p w:rsidR="001A0F67" w:rsidRDefault="001A0F6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Professional and approachable at all times.</w:t>
            </w:r>
          </w:p>
          <w:p w:rsidR="004A6A7C" w:rsidRDefault="004A6A7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520" w:type="dxa"/>
          </w:tcPr>
          <w:p w:rsidR="00C92920" w:rsidRDefault="00C92920">
            <w:pPr>
              <w:rPr>
                <w:rFonts w:ascii="Arial" w:hAnsi="Arial" w:cs="Arial"/>
                <w:sz w:val="22"/>
              </w:rPr>
            </w:pPr>
          </w:p>
        </w:tc>
      </w:tr>
    </w:tbl>
    <w:p w:rsidR="00C92920" w:rsidRDefault="00C92920">
      <w:pPr>
        <w:pStyle w:val="Caption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sectPr w:rsidR="00C92920">
      <w:headerReference w:type="default" r:id="rId7"/>
      <w:headerReference w:type="first" r:id="rId8"/>
      <w:pgSz w:w="11906" w:h="16838"/>
      <w:pgMar w:top="1440" w:right="1797" w:bottom="902" w:left="1797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9EA" w:rsidRDefault="00C239EA">
      <w:r>
        <w:separator/>
      </w:r>
    </w:p>
  </w:endnote>
  <w:endnote w:type="continuationSeparator" w:id="0">
    <w:p w:rsidR="00C239EA" w:rsidRDefault="00C23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9EA" w:rsidRDefault="00C239EA">
      <w:r>
        <w:separator/>
      </w:r>
    </w:p>
  </w:footnote>
  <w:footnote w:type="continuationSeparator" w:id="0">
    <w:p w:rsidR="00C239EA" w:rsidRDefault="00C239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920" w:rsidRDefault="00C92920">
    <w:pPr>
      <w:pStyle w:val="Header"/>
      <w:tabs>
        <w:tab w:val="clear" w:pos="4153"/>
        <w:tab w:val="clear" w:pos="8306"/>
        <w:tab w:val="center" w:pos="4156"/>
        <w:tab w:val="right" w:pos="8312"/>
      </w:tabs>
    </w:pP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920" w:rsidRDefault="00FA1F90" w:rsidP="00DA64BB">
    <w:pPr>
      <w:pStyle w:val="Header"/>
      <w:jc w:val="right"/>
    </w:pPr>
    <w:r>
      <w:rPr>
        <w:noProof/>
        <w:lang w:eastAsia="en-GB"/>
      </w:rPr>
      <w:drawing>
        <wp:inline distT="0" distB="0" distL="0" distR="0">
          <wp:extent cx="1390650" cy="742950"/>
          <wp:effectExtent l="0" t="0" r="0" b="0"/>
          <wp:docPr id="1" name="Picture 1" descr="TeignHousin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ignHousin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B2F"/>
    <w:rsid w:val="00056440"/>
    <w:rsid w:val="000A43C3"/>
    <w:rsid w:val="000A718F"/>
    <w:rsid w:val="000B2894"/>
    <w:rsid w:val="001A0F67"/>
    <w:rsid w:val="00276A28"/>
    <w:rsid w:val="003B0736"/>
    <w:rsid w:val="004537E0"/>
    <w:rsid w:val="004A6A7C"/>
    <w:rsid w:val="00586B2F"/>
    <w:rsid w:val="005E29A1"/>
    <w:rsid w:val="006E55DA"/>
    <w:rsid w:val="00877A96"/>
    <w:rsid w:val="009A733D"/>
    <w:rsid w:val="00A95578"/>
    <w:rsid w:val="00BA378C"/>
    <w:rsid w:val="00C239EA"/>
    <w:rsid w:val="00C86DF2"/>
    <w:rsid w:val="00C92920"/>
    <w:rsid w:val="00DA64BB"/>
    <w:rsid w:val="00EF0A4A"/>
    <w:rsid w:val="00FA1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framePr w:hSpace="180" w:wrap="around" w:vAnchor="text" w:hAnchor="margin" w:x="-432" w:y="530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framePr w:hSpace="180" w:wrap="around" w:vAnchor="text" w:hAnchor="margin" w:x="-432" w:y="530"/>
      <w:ind w:left="-208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framePr w:hSpace="180" w:wrap="around" w:vAnchor="text" w:hAnchor="margin" w:x="-432" w:y="530"/>
      <w:ind w:right="150"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rFonts w:ascii="Verdana" w:hAnsi="Verdana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framePr w:hSpace="180" w:wrap="around" w:vAnchor="text" w:hAnchor="margin" w:y="530"/>
    </w:pPr>
  </w:style>
  <w:style w:type="paragraph" w:styleId="BodyText2">
    <w:name w:val="Body Text 2"/>
    <w:basedOn w:val="Normal"/>
    <w:pPr>
      <w:framePr w:hSpace="180" w:wrap="around" w:vAnchor="text" w:hAnchor="margin" w:y="530"/>
      <w:ind w:right="-1410"/>
    </w:pPr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Caption">
    <w:name w:val="caption"/>
    <w:basedOn w:val="Normal"/>
    <w:next w:val="Normal"/>
    <w:qFormat/>
    <w:pPr>
      <w:jc w:val="right"/>
    </w:pPr>
    <w:rPr>
      <w:b/>
    </w:rPr>
  </w:style>
  <w:style w:type="paragraph" w:styleId="BodyText3">
    <w:name w:val="Body Text 3"/>
    <w:basedOn w:val="Normal"/>
    <w:rPr>
      <w:rFonts w:ascii="Arial" w:hAnsi="Arial" w:cs="Arial"/>
      <w:sz w:val="22"/>
    </w:rPr>
  </w:style>
  <w:style w:type="paragraph" w:styleId="BalloonText">
    <w:name w:val="Balloon Text"/>
    <w:basedOn w:val="Normal"/>
    <w:link w:val="BalloonTextChar"/>
    <w:rsid w:val="0027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6A2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framePr w:hSpace="180" w:wrap="around" w:vAnchor="text" w:hAnchor="margin" w:x="-432" w:y="530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framePr w:hSpace="180" w:wrap="around" w:vAnchor="text" w:hAnchor="margin" w:x="-432" w:y="530"/>
      <w:ind w:left="-208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framePr w:hSpace="180" w:wrap="around" w:vAnchor="text" w:hAnchor="margin" w:x="-432" w:y="530"/>
      <w:ind w:right="150"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rFonts w:ascii="Verdana" w:hAnsi="Verdana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framePr w:hSpace="180" w:wrap="around" w:vAnchor="text" w:hAnchor="margin" w:y="530"/>
    </w:pPr>
  </w:style>
  <w:style w:type="paragraph" w:styleId="BodyText2">
    <w:name w:val="Body Text 2"/>
    <w:basedOn w:val="Normal"/>
    <w:pPr>
      <w:framePr w:hSpace="180" w:wrap="around" w:vAnchor="text" w:hAnchor="margin" w:y="530"/>
      <w:ind w:right="-1410"/>
    </w:pPr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Caption">
    <w:name w:val="caption"/>
    <w:basedOn w:val="Normal"/>
    <w:next w:val="Normal"/>
    <w:qFormat/>
    <w:pPr>
      <w:jc w:val="right"/>
    </w:pPr>
    <w:rPr>
      <w:b/>
    </w:rPr>
  </w:style>
  <w:style w:type="paragraph" w:styleId="BodyText3">
    <w:name w:val="Body Text 3"/>
    <w:basedOn w:val="Normal"/>
    <w:rPr>
      <w:rFonts w:ascii="Arial" w:hAnsi="Arial" w:cs="Arial"/>
      <w:sz w:val="22"/>
    </w:rPr>
  </w:style>
  <w:style w:type="paragraph" w:styleId="BalloonText">
    <w:name w:val="Balloon Text"/>
    <w:basedOn w:val="Normal"/>
    <w:link w:val="BalloonTextChar"/>
    <w:rsid w:val="0027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6A2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18439286.dotm</Template>
  <TotalTime>1</TotalTime>
  <Pages>2</Pages>
  <Words>194</Words>
  <Characters>1111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</vt:lpstr>
    </vt:vector>
  </TitlesOfParts>
  <Company>Teign Housing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</dc:title>
  <dc:creator>Riviera Housing Trust</dc:creator>
  <cp:lastModifiedBy>Sarah Prescott</cp:lastModifiedBy>
  <cp:revision>2</cp:revision>
  <cp:lastPrinted>2012-05-31T07:11:00Z</cp:lastPrinted>
  <dcterms:created xsi:type="dcterms:W3CDTF">2019-02-28T13:45:00Z</dcterms:created>
  <dcterms:modified xsi:type="dcterms:W3CDTF">2019-02-28T13:45:00Z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1938177415</vt:i4>
  </property>
  <property fmtid="{D5CDD505-2E9C-101B-9397-08002B2CF9AE}" pid="3" name="_NewReviewCycle">
    <vt:lpwstr/>
  </property>
  <property fmtid="{D5CDD505-2E9C-101B-9397-08002B2CF9AE}" pid="4" name="_EmailSubject">
    <vt:lpwstr>Salary Benchmarking 2019</vt:lpwstr>
  </property>
  <property fmtid="{D5CDD505-2E9C-101B-9397-08002B2CF9AE}" pid="5" name="_AuthorEmail">
    <vt:lpwstr>Becky.Coote@teignhousing.co.uk</vt:lpwstr>
  </property>
  <property fmtid="{D5CDD505-2E9C-101B-9397-08002B2CF9AE}" pid="6" name="_AuthorEmailDisplayName">
    <vt:lpwstr>Becky Coote</vt:lpwstr>
  </property>
  <property fmtid="{D5CDD505-2E9C-101B-9397-08002B2CF9AE}" pid="7" name="_ReviewingToolsShownOnce">
    <vt:lpwstr/>
  </property>
</Properties>
</file>