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933FFD" w:rsidP="00292A71">
      <w:pPr>
        <w:jc w:val="right"/>
      </w:pPr>
      <w:r>
        <w:rPr>
          <w:noProof/>
        </w:rPr>
        <w:drawing>
          <wp:inline distT="0" distB="0" distL="0" distR="0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7F6632">
        <w:rPr>
          <w:rFonts w:ascii="Arial" w:hAnsi="Arial" w:cs="Arial"/>
          <w:b/>
          <w:sz w:val="22"/>
          <w:szCs w:val="22"/>
        </w:rPr>
        <w:t>Senior Independent Living Advisor</w:t>
      </w:r>
    </w:p>
    <w:p w:rsidR="00836EF1" w:rsidRDefault="00836EF1">
      <w:pPr>
        <w:rPr>
          <w:rFonts w:ascii="Arial" w:hAnsi="Arial" w:cs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525"/>
      </w:tblGrid>
      <w:tr w:rsidR="0058651F" w:rsidRPr="00E23425" w:rsidTr="007F6632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58651F" w:rsidRPr="00E23425" w:rsidRDefault="0058651F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6525" w:type="dxa"/>
            <w:shd w:val="clear" w:color="auto" w:fill="C0C0C0"/>
            <w:vAlign w:val="center"/>
          </w:tcPr>
          <w:p w:rsidR="0058651F" w:rsidRPr="00526515" w:rsidRDefault="0058651F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525" w:type="dxa"/>
          </w:tcPr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Maths and English </w:t>
            </w:r>
            <w:bookmarkStart w:id="0" w:name="_GoBack"/>
            <w:bookmarkEnd w:id="0"/>
            <w:r w:rsidRPr="007F2626">
              <w:rPr>
                <w:rFonts w:ascii="Arial" w:hAnsi="Arial" w:cs="Arial"/>
                <w:sz w:val="22"/>
                <w:szCs w:val="22"/>
              </w:rPr>
              <w:t>at GCE Level or equivalent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2626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7F2626">
              <w:rPr>
                <w:rFonts w:ascii="Arial" w:hAnsi="Arial" w:cs="Arial"/>
                <w:sz w:val="22"/>
                <w:szCs w:val="22"/>
              </w:rPr>
              <w:t xml:space="preserve"> Supported Housing desirable.</w:t>
            </w: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jc w:val="both"/>
              <w:rPr>
                <w:rFonts w:ascii="ZapfHumnst BT" w:hAnsi="ZapfHumnst BT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525" w:type="dxa"/>
          </w:tcPr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Experience of dealing effectively with people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of assessment/ record keeping 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Previous experience in a front line customer service position</w:t>
            </w:r>
          </w:p>
          <w:p w:rsidR="007F2626" w:rsidRPr="007F2626" w:rsidRDefault="007F2626" w:rsidP="005F4D64">
            <w:pPr>
              <w:pStyle w:val="ListParagraph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525" w:type="dxa"/>
          </w:tcPr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 basic knowledge of benefits and tax credits available to older people</w:t>
            </w:r>
          </w:p>
          <w:p w:rsidR="007F2626" w:rsidRPr="007F2626" w:rsidRDefault="007F2626" w:rsidP="005F4D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Leadership and Development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in supervising people </w:t>
            </w: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6525" w:type="dxa"/>
          </w:tcPr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assess make sound judgements relating to a persons needs and support requirements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use initiative to resolve problems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make and develop sound partnerships and working relationships with a range of colleagues and customers.</w:t>
            </w:r>
          </w:p>
          <w:p w:rsidR="007F2626" w:rsidRPr="007F2626" w:rsidRDefault="007F2626" w:rsidP="005F4D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Positive approach to customer service (both internal and external) with a continuous improvement ethos.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Excellent customer service skills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Patience and the ability to stay calm in a crisis, and deal with challenging situations</w:t>
            </w:r>
          </w:p>
          <w:p w:rsidR="007F2626" w:rsidRPr="007F2626" w:rsidRDefault="007F2626" w:rsidP="005F4D64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of working with external partners/agencies-NHS 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 high level of diplomacy and tact when dealing with vulnerable adults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A high level of confidentiality 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Experience of building effective professional working relationships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work effectively alone or as  part of a team</w:t>
            </w: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Effectiveness and Results Orientation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meet targets, deadlines and to deliver positive outcomes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Willingness to positively promote service and contribute to an increase in customer numbers. 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Responsibility for making decisions using good judgement 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analyse problems and offer sound advice to customers requiring help and support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recognise when to refer customers for further help and support</w:t>
            </w:r>
          </w:p>
          <w:p w:rsidR="007F2626" w:rsidRPr="007F2626" w:rsidRDefault="007F2626" w:rsidP="005F4D64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Excellent effective communication skills-both oral and written</w:t>
            </w:r>
          </w:p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explain clearly to people who may have limited sensory capacity or understanding</w:t>
            </w:r>
          </w:p>
          <w:p w:rsidR="007F2626" w:rsidRPr="007F2626" w:rsidRDefault="007F2626" w:rsidP="005F4D64">
            <w:pPr>
              <w:pStyle w:val="ListParagraph"/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Financial and Business Awareness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Required to make decisions on value for money and performance standards.</w:t>
            </w:r>
          </w:p>
          <w:p w:rsidR="007F2626" w:rsidRPr="007F2626" w:rsidRDefault="007F2626" w:rsidP="005F4D64">
            <w:pPr>
              <w:pStyle w:val="ListParagraph"/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Legal Compliance</w:t>
            </w:r>
          </w:p>
        </w:tc>
        <w:tc>
          <w:tcPr>
            <w:tcW w:w="6525" w:type="dxa"/>
          </w:tcPr>
          <w:p w:rsidR="007F2626" w:rsidRPr="007F2626" w:rsidRDefault="007F2626" w:rsidP="005F4D6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Understanding legal requirements of the role including, but not restricted to, confidentiality and data handling.</w:t>
            </w:r>
          </w:p>
          <w:p w:rsidR="007F2626" w:rsidRPr="007F2626" w:rsidRDefault="007F2626" w:rsidP="005F4D64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26" w:rsidRPr="007F2626" w:rsidTr="007F6632">
        <w:trPr>
          <w:cantSplit/>
        </w:trPr>
        <w:tc>
          <w:tcPr>
            <w:tcW w:w="2088" w:type="dxa"/>
          </w:tcPr>
          <w:p w:rsidR="007F2626" w:rsidRPr="007F2626" w:rsidRDefault="007F2626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6525" w:type="dxa"/>
          </w:tcPr>
          <w:p w:rsidR="007F2626" w:rsidRPr="007F2626" w:rsidRDefault="007F2626" w:rsidP="007F262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Committed to continuing professional development.</w:t>
            </w:r>
          </w:p>
          <w:p w:rsidR="007F2626" w:rsidRPr="007F2626" w:rsidRDefault="007F2626" w:rsidP="007F262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Acceptable DBS and barred list disclosure and subscription to the on-line tracking service.</w:t>
            </w:r>
          </w:p>
        </w:tc>
      </w:tr>
    </w:tbl>
    <w:p w:rsidR="00B2742F" w:rsidRPr="007F2626" w:rsidRDefault="00B2742F" w:rsidP="00332093"/>
    <w:sectPr w:rsidR="00B2742F" w:rsidRPr="007F2626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695"/>
    <w:multiLevelType w:val="hybridMultilevel"/>
    <w:tmpl w:val="C10A1AE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60F9"/>
    <w:multiLevelType w:val="hybridMultilevel"/>
    <w:tmpl w:val="6776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115BD"/>
    <w:rsid w:val="001639B4"/>
    <w:rsid w:val="001B13AC"/>
    <w:rsid w:val="0021595E"/>
    <w:rsid w:val="00236735"/>
    <w:rsid w:val="00281A94"/>
    <w:rsid w:val="00292A71"/>
    <w:rsid w:val="002C0E5E"/>
    <w:rsid w:val="002F5C10"/>
    <w:rsid w:val="00326214"/>
    <w:rsid w:val="00332093"/>
    <w:rsid w:val="003A6705"/>
    <w:rsid w:val="003A6E1C"/>
    <w:rsid w:val="005164A1"/>
    <w:rsid w:val="00526515"/>
    <w:rsid w:val="0055455F"/>
    <w:rsid w:val="00584A0D"/>
    <w:rsid w:val="0058651F"/>
    <w:rsid w:val="005D665D"/>
    <w:rsid w:val="00694426"/>
    <w:rsid w:val="007F2626"/>
    <w:rsid w:val="007F6632"/>
    <w:rsid w:val="008268D6"/>
    <w:rsid w:val="00836EF1"/>
    <w:rsid w:val="00850B52"/>
    <w:rsid w:val="00862605"/>
    <w:rsid w:val="008C3A1B"/>
    <w:rsid w:val="00924DDE"/>
    <w:rsid w:val="00933FFD"/>
    <w:rsid w:val="009568DA"/>
    <w:rsid w:val="00A62B9B"/>
    <w:rsid w:val="00AB46D7"/>
    <w:rsid w:val="00B2742F"/>
    <w:rsid w:val="00B8263A"/>
    <w:rsid w:val="00CE0152"/>
    <w:rsid w:val="00E66EB5"/>
    <w:rsid w:val="00E86A71"/>
    <w:rsid w:val="00F06565"/>
    <w:rsid w:val="00F16D8E"/>
    <w:rsid w:val="00F2457C"/>
    <w:rsid w:val="00F50E78"/>
    <w:rsid w:val="00FA267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C48ABC70.dotm</Template>
  <TotalTime>4</TotalTime>
  <Pages>2</Pages>
  <Words>338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4</cp:revision>
  <cp:lastPrinted>2017-09-29T10:32:00Z</cp:lastPrinted>
  <dcterms:created xsi:type="dcterms:W3CDTF">2018-06-19T14:36:00Z</dcterms:created>
  <dcterms:modified xsi:type="dcterms:W3CDTF">2018-06-19T14:40:00Z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</Properties>
</file>