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C432C" w14:textId="01F50911" w:rsidR="00B2742F" w:rsidRDefault="009B4F1D" w:rsidP="00292A7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BA1F7" wp14:editId="2197313D">
            <wp:simplePos x="0" y="0"/>
            <wp:positionH relativeFrom="column">
              <wp:posOffset>4274820</wp:posOffset>
            </wp:positionH>
            <wp:positionV relativeFrom="paragraph">
              <wp:posOffset>-56515</wp:posOffset>
            </wp:positionV>
            <wp:extent cx="1706245" cy="10763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C432D" w14:textId="77777777" w:rsidR="00B2742F" w:rsidRDefault="00B2742F"/>
    <w:p w14:paraId="6BA1B930" w14:textId="77777777" w:rsidR="00596AE1" w:rsidRDefault="00596AE1">
      <w:pPr>
        <w:rPr>
          <w:rFonts w:ascii="Arial" w:hAnsi="Arial" w:cs="Arial"/>
          <w:b/>
        </w:rPr>
      </w:pPr>
    </w:p>
    <w:p w14:paraId="1A1C432E" w14:textId="3330A11E" w:rsidR="00B2742F" w:rsidRPr="009B4F1D" w:rsidRDefault="00B2742F">
      <w:pPr>
        <w:rPr>
          <w:rFonts w:ascii="Arial" w:hAnsi="Arial" w:cs="Arial"/>
          <w:b/>
        </w:rPr>
      </w:pPr>
      <w:r w:rsidRPr="009B4F1D">
        <w:rPr>
          <w:rFonts w:ascii="Arial" w:hAnsi="Arial" w:cs="Arial"/>
          <w:b/>
        </w:rPr>
        <w:t>PERS</w:t>
      </w:r>
      <w:r w:rsidR="00E66EB5" w:rsidRPr="009B4F1D">
        <w:rPr>
          <w:rFonts w:ascii="Arial" w:hAnsi="Arial" w:cs="Arial"/>
          <w:b/>
        </w:rPr>
        <w:t>ON SPECIFICATION:</w:t>
      </w:r>
      <w:r w:rsidR="00E66EB5" w:rsidRPr="009B4F1D">
        <w:rPr>
          <w:rFonts w:ascii="Arial" w:hAnsi="Arial" w:cs="Arial"/>
          <w:b/>
        </w:rPr>
        <w:tab/>
      </w:r>
    </w:p>
    <w:p w14:paraId="1A1C432F" w14:textId="429B2868" w:rsidR="00836EF1" w:rsidRDefault="00836EF1">
      <w:pPr>
        <w:rPr>
          <w:rFonts w:ascii="Arial" w:hAnsi="Arial" w:cs="Arial"/>
          <w:b/>
          <w:sz w:val="22"/>
          <w:szCs w:val="22"/>
        </w:rPr>
      </w:pPr>
    </w:p>
    <w:p w14:paraId="6A69F6D9" w14:textId="0305346F" w:rsidR="00D13850" w:rsidRDefault="00D86A0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Senior Project Manager </w:t>
      </w:r>
    </w:p>
    <w:p w14:paraId="5569FF0A" w14:textId="07628A8D" w:rsidR="00887B2B" w:rsidRDefault="009E5D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EFEB611" w14:textId="77777777" w:rsidR="00887B2B" w:rsidRDefault="00887B2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96AE1" w14:paraId="0899A3D4" w14:textId="77777777" w:rsidTr="00596AE1">
        <w:tc>
          <w:tcPr>
            <w:tcW w:w="2840" w:type="dxa"/>
            <w:shd w:val="clear" w:color="auto" w:fill="5B6973"/>
          </w:tcPr>
          <w:p w14:paraId="206B135D" w14:textId="068ACC6A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Qualities</w:t>
            </w:r>
            <w:r w:rsidR="009E5D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&amp; Competencies</w:t>
            </w:r>
          </w:p>
        </w:tc>
        <w:tc>
          <w:tcPr>
            <w:tcW w:w="2841" w:type="dxa"/>
            <w:shd w:val="clear" w:color="auto" w:fill="5B6973"/>
          </w:tcPr>
          <w:p w14:paraId="46D2AB9B" w14:textId="7EF36B76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2841" w:type="dxa"/>
            <w:shd w:val="clear" w:color="auto" w:fill="5B6973"/>
          </w:tcPr>
          <w:p w14:paraId="4B1D0409" w14:textId="77777777" w:rsid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Desirable</w:t>
            </w:r>
          </w:p>
          <w:p w14:paraId="1B0E2477" w14:textId="3B97D6ED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596AE1" w14:paraId="5299FD85" w14:textId="77777777" w:rsidTr="000A295A">
        <w:trPr>
          <w:trHeight w:val="1427"/>
        </w:trPr>
        <w:tc>
          <w:tcPr>
            <w:tcW w:w="2840" w:type="dxa"/>
          </w:tcPr>
          <w:p w14:paraId="05354949" w14:textId="77777777" w:rsidR="00596AE1" w:rsidRPr="00040006" w:rsidRDefault="00B013A9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</w:t>
            </w:r>
          </w:p>
          <w:p w14:paraId="092EB125" w14:textId="05396070" w:rsidR="00B013A9" w:rsidRPr="00911E7D" w:rsidRDefault="00B013A9" w:rsidP="00332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5F4E8399" w14:textId="5EE438A0" w:rsidR="00596AE1" w:rsidRPr="00911E7D" w:rsidRDefault="000A295A" w:rsidP="00332093">
            <w:pPr>
              <w:rPr>
                <w:rFonts w:ascii="Arial" w:hAnsi="Arial" w:cs="Arial"/>
                <w:sz w:val="22"/>
                <w:szCs w:val="22"/>
              </w:rPr>
            </w:pPr>
            <w:r w:rsidRPr="000A295A">
              <w:rPr>
                <w:rFonts w:ascii="Arial" w:hAnsi="Arial" w:cs="Arial"/>
                <w:sz w:val="22"/>
                <w:szCs w:val="22"/>
              </w:rPr>
              <w:t>Knowledge of project management with some      experience in the delivery of high-quality new                  homes.</w:t>
            </w:r>
          </w:p>
        </w:tc>
        <w:tc>
          <w:tcPr>
            <w:tcW w:w="2841" w:type="dxa"/>
          </w:tcPr>
          <w:p w14:paraId="621B7665" w14:textId="2890DB16" w:rsidR="00AA2EA7" w:rsidRPr="00AA2EA7" w:rsidRDefault="000740C6" w:rsidP="00AA2EA7">
            <w:pPr>
              <w:rPr>
                <w:rFonts w:ascii="Arial" w:hAnsi="Arial" w:cs="Arial"/>
                <w:sz w:val="22"/>
                <w:szCs w:val="22"/>
              </w:rPr>
            </w:pPr>
            <w:r w:rsidRPr="000740C6">
              <w:rPr>
                <w:rFonts w:ascii="Arial" w:hAnsi="Arial" w:cs="Arial"/>
                <w:sz w:val="22"/>
                <w:szCs w:val="22"/>
              </w:rPr>
              <w:t xml:space="preserve">Project Management Qualification (such as APM, </w:t>
            </w:r>
            <w:proofErr w:type="gramStart"/>
            <w:r w:rsidRPr="000740C6">
              <w:rPr>
                <w:rFonts w:ascii="Arial" w:hAnsi="Arial" w:cs="Arial"/>
                <w:sz w:val="22"/>
                <w:szCs w:val="22"/>
              </w:rPr>
              <w:t>RICS,CIOB</w:t>
            </w:r>
            <w:proofErr w:type="gramEnd"/>
            <w:r w:rsidRPr="000740C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23ABA" w14:paraId="6CC42468" w14:textId="77777777" w:rsidTr="00404DD5">
        <w:trPr>
          <w:trHeight w:val="1678"/>
        </w:trPr>
        <w:tc>
          <w:tcPr>
            <w:tcW w:w="2840" w:type="dxa"/>
          </w:tcPr>
          <w:p w14:paraId="00A526E2" w14:textId="77777777" w:rsidR="00023ABA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  <w:p w14:paraId="20AF04E9" w14:textId="77777777" w:rsidR="00023ABA" w:rsidRPr="00040006" w:rsidRDefault="00023ABA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618AD564" w14:textId="77777777" w:rsidR="00023ABA" w:rsidRDefault="00025FFE" w:rsidP="00023ABA">
            <w:pPr>
              <w:rPr>
                <w:rFonts w:ascii="Arial" w:hAnsi="Arial" w:cs="Arial"/>
                <w:sz w:val="22"/>
                <w:szCs w:val="22"/>
              </w:rPr>
            </w:pPr>
            <w:r w:rsidRPr="00025FFE">
              <w:rPr>
                <w:rFonts w:ascii="Arial" w:hAnsi="Arial" w:cs="Arial"/>
                <w:sz w:val="22"/>
                <w:szCs w:val="22"/>
              </w:rPr>
              <w:t>5 years minimum in the commercial or social housing sector or relevant technical discipline</w:t>
            </w:r>
          </w:p>
          <w:p w14:paraId="19C5754D" w14:textId="77777777" w:rsidR="00025FFE" w:rsidRDefault="00025FFE" w:rsidP="00023A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EEE943" w14:textId="77777777" w:rsidR="00025FFE" w:rsidRDefault="005134BD" w:rsidP="00023ABA">
            <w:pPr>
              <w:rPr>
                <w:rFonts w:ascii="Arial" w:hAnsi="Arial" w:cs="Arial"/>
                <w:sz w:val="22"/>
                <w:szCs w:val="22"/>
              </w:rPr>
            </w:pPr>
            <w:r w:rsidRPr="005134BD">
              <w:rPr>
                <w:rFonts w:ascii="Arial" w:hAnsi="Arial" w:cs="Arial"/>
                <w:sz w:val="22"/>
                <w:szCs w:val="22"/>
              </w:rPr>
              <w:t>Residential development and the development process including land acquisition and project procurement and management</w:t>
            </w:r>
          </w:p>
          <w:p w14:paraId="54CE0748" w14:textId="77777777" w:rsidR="005134BD" w:rsidRDefault="005134BD" w:rsidP="00023A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698F7E" w14:textId="77777777" w:rsidR="005134BD" w:rsidRDefault="00143DAC" w:rsidP="00023ABA">
            <w:pPr>
              <w:rPr>
                <w:rFonts w:ascii="Arial" w:hAnsi="Arial" w:cs="Arial"/>
                <w:sz w:val="22"/>
                <w:szCs w:val="22"/>
              </w:rPr>
            </w:pPr>
            <w:r w:rsidRPr="00143DAC">
              <w:rPr>
                <w:rFonts w:ascii="Arial" w:hAnsi="Arial" w:cs="Arial"/>
                <w:sz w:val="22"/>
                <w:szCs w:val="22"/>
              </w:rPr>
              <w:t>Developing different types of housing tenures</w:t>
            </w:r>
          </w:p>
          <w:p w14:paraId="5C7707FB" w14:textId="77777777" w:rsidR="00EA44AC" w:rsidRDefault="00EA44AC" w:rsidP="00023A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856B8B" w14:textId="77777777" w:rsidR="00EA44AC" w:rsidRDefault="00EA44AC" w:rsidP="00023ABA">
            <w:pPr>
              <w:rPr>
                <w:rFonts w:ascii="Arial" w:hAnsi="Arial" w:cs="Arial"/>
                <w:sz w:val="22"/>
                <w:szCs w:val="22"/>
              </w:rPr>
            </w:pPr>
            <w:r w:rsidRPr="00EA44AC">
              <w:rPr>
                <w:rFonts w:ascii="Arial" w:hAnsi="Arial" w:cs="Arial"/>
                <w:sz w:val="22"/>
                <w:szCs w:val="22"/>
              </w:rPr>
              <w:t>Project and programme management</w:t>
            </w:r>
          </w:p>
          <w:p w14:paraId="769A1F92" w14:textId="77777777" w:rsidR="00EA44AC" w:rsidRDefault="00EA44AC" w:rsidP="00023A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7BC232" w14:textId="77777777" w:rsidR="00EA44AC" w:rsidRDefault="00360538" w:rsidP="00023ABA">
            <w:pPr>
              <w:rPr>
                <w:rFonts w:ascii="Arial" w:hAnsi="Arial" w:cs="Arial"/>
                <w:sz w:val="22"/>
                <w:szCs w:val="22"/>
              </w:rPr>
            </w:pPr>
            <w:r w:rsidRPr="00360538">
              <w:rPr>
                <w:rFonts w:ascii="Arial" w:hAnsi="Arial" w:cs="Arial"/>
                <w:sz w:val="22"/>
                <w:szCs w:val="22"/>
              </w:rPr>
              <w:t>Financial and budgetary management</w:t>
            </w:r>
          </w:p>
          <w:p w14:paraId="59AD9E2C" w14:textId="77777777" w:rsidR="00360538" w:rsidRDefault="00360538" w:rsidP="00023A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BBB42D" w14:textId="77777777" w:rsidR="00360538" w:rsidRDefault="00AD54C3" w:rsidP="00023ABA">
            <w:pPr>
              <w:rPr>
                <w:rFonts w:ascii="Arial" w:hAnsi="Arial" w:cs="Arial"/>
                <w:sz w:val="22"/>
                <w:szCs w:val="22"/>
              </w:rPr>
            </w:pPr>
            <w:r w:rsidRPr="00AD54C3">
              <w:rPr>
                <w:rFonts w:ascii="Arial" w:hAnsi="Arial" w:cs="Arial"/>
                <w:sz w:val="22"/>
                <w:szCs w:val="22"/>
              </w:rPr>
              <w:t>Engaging with other stakeholders</w:t>
            </w:r>
          </w:p>
          <w:p w14:paraId="755C2539" w14:textId="54736A23" w:rsidR="00AD54C3" w:rsidRPr="00492665" w:rsidRDefault="00AD54C3" w:rsidP="00023A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5FE2A760" w14:textId="77777777" w:rsidR="00730C20" w:rsidRDefault="00070911" w:rsidP="00070911">
            <w:pPr>
              <w:rPr>
                <w:rFonts w:ascii="Arial" w:hAnsi="Arial" w:cs="Arial"/>
                <w:sz w:val="22"/>
                <w:szCs w:val="22"/>
              </w:rPr>
            </w:pPr>
            <w:r w:rsidRPr="00070911">
              <w:rPr>
                <w:rFonts w:ascii="Arial" w:hAnsi="Arial" w:cs="Arial"/>
                <w:sz w:val="22"/>
                <w:szCs w:val="22"/>
              </w:rPr>
              <w:t>Financial modelling and viability methodology</w:t>
            </w:r>
          </w:p>
          <w:p w14:paraId="36F5C07D" w14:textId="77777777" w:rsidR="00070911" w:rsidRDefault="00070911" w:rsidP="000709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CFFF4" w14:textId="153BECBD" w:rsidR="00070911" w:rsidRPr="004A6BAB" w:rsidRDefault="00070911" w:rsidP="000709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ABA" w14:paraId="4E0E4E0A" w14:textId="77777777" w:rsidTr="00404DD5">
        <w:trPr>
          <w:trHeight w:val="1678"/>
        </w:trPr>
        <w:tc>
          <w:tcPr>
            <w:tcW w:w="2840" w:type="dxa"/>
          </w:tcPr>
          <w:p w14:paraId="43452F95" w14:textId="5F798394" w:rsidR="00023ABA" w:rsidRPr="00040006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>Knowledge, Skills &amp; Abilities</w:t>
            </w:r>
          </w:p>
        </w:tc>
        <w:tc>
          <w:tcPr>
            <w:tcW w:w="2841" w:type="dxa"/>
          </w:tcPr>
          <w:p w14:paraId="71AA8242" w14:textId="77777777" w:rsidR="007D1162" w:rsidRDefault="00EC2576" w:rsidP="007D1162">
            <w:pPr>
              <w:rPr>
                <w:rFonts w:ascii="Arial" w:hAnsi="Arial" w:cs="Arial"/>
                <w:sz w:val="22"/>
                <w:szCs w:val="22"/>
              </w:rPr>
            </w:pPr>
            <w:r w:rsidRPr="00EC2576">
              <w:rPr>
                <w:rFonts w:ascii="Arial" w:hAnsi="Arial" w:cs="Arial"/>
                <w:sz w:val="22"/>
                <w:szCs w:val="22"/>
              </w:rPr>
              <w:t>Technical, regulatory, contractual, procurement and legal knowledge relating to development</w:t>
            </w:r>
          </w:p>
          <w:p w14:paraId="77A3760B" w14:textId="77777777" w:rsidR="00F62FC8" w:rsidRDefault="00F62FC8" w:rsidP="007D11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23706B" w14:textId="77777777" w:rsidR="00F62FC8" w:rsidRDefault="00F62FC8" w:rsidP="007D1162">
            <w:pPr>
              <w:rPr>
                <w:rFonts w:ascii="Arial" w:hAnsi="Arial" w:cs="Arial"/>
                <w:sz w:val="22"/>
                <w:szCs w:val="22"/>
              </w:rPr>
            </w:pPr>
            <w:r w:rsidRPr="00F62FC8">
              <w:rPr>
                <w:rFonts w:ascii="Arial" w:hAnsi="Arial" w:cs="Arial"/>
                <w:sz w:val="22"/>
                <w:szCs w:val="22"/>
              </w:rPr>
              <w:t>Understanding of Health &amp; Safety Regulations pertaining to development</w:t>
            </w:r>
          </w:p>
          <w:p w14:paraId="5056B414" w14:textId="77777777" w:rsidR="00F62FC8" w:rsidRDefault="00F62FC8" w:rsidP="007D11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1CFECA" w14:textId="77777777" w:rsidR="00F62FC8" w:rsidRDefault="005D2765" w:rsidP="007D1162">
            <w:pPr>
              <w:rPr>
                <w:rFonts w:ascii="Arial" w:hAnsi="Arial" w:cs="Arial"/>
                <w:sz w:val="22"/>
                <w:szCs w:val="22"/>
              </w:rPr>
            </w:pPr>
            <w:r w:rsidRPr="005D2765">
              <w:rPr>
                <w:rFonts w:ascii="Arial" w:hAnsi="Arial" w:cs="Arial"/>
                <w:sz w:val="22"/>
                <w:szCs w:val="22"/>
              </w:rPr>
              <w:t>Possess negotiation skills</w:t>
            </w:r>
          </w:p>
          <w:p w14:paraId="46A00200" w14:textId="77777777" w:rsidR="005D2765" w:rsidRDefault="005D2765" w:rsidP="007D11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9063CD" w14:textId="27DF6A4C" w:rsidR="005D2765" w:rsidRDefault="00536A66" w:rsidP="007D1162">
            <w:pPr>
              <w:rPr>
                <w:rFonts w:ascii="Arial" w:hAnsi="Arial" w:cs="Arial"/>
                <w:sz w:val="22"/>
                <w:szCs w:val="22"/>
              </w:rPr>
            </w:pPr>
            <w:r w:rsidRPr="00536A66">
              <w:rPr>
                <w:rFonts w:ascii="Arial" w:hAnsi="Arial" w:cs="Arial"/>
                <w:sz w:val="22"/>
                <w:szCs w:val="22"/>
              </w:rPr>
              <w:t xml:space="preserve">Capability to consult with customers, </w:t>
            </w:r>
            <w:proofErr w:type="gramStart"/>
            <w:r w:rsidRPr="00536A66">
              <w:rPr>
                <w:rFonts w:ascii="Arial" w:hAnsi="Arial" w:cs="Arial"/>
                <w:sz w:val="22"/>
                <w:szCs w:val="22"/>
              </w:rPr>
              <w:t>residents</w:t>
            </w:r>
            <w:proofErr w:type="gramEnd"/>
            <w:r w:rsidRPr="00536A66">
              <w:rPr>
                <w:rFonts w:ascii="Arial" w:hAnsi="Arial" w:cs="Arial"/>
                <w:sz w:val="22"/>
                <w:szCs w:val="22"/>
              </w:rPr>
              <w:t xml:space="preserve"> and other stakeholders</w:t>
            </w:r>
          </w:p>
          <w:p w14:paraId="5CBE48F7" w14:textId="77777777" w:rsidR="00536A66" w:rsidRDefault="00536A66" w:rsidP="007D11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69A833" w14:textId="77777777" w:rsidR="00536A66" w:rsidRDefault="00536A66" w:rsidP="007D1162">
            <w:pPr>
              <w:rPr>
                <w:rFonts w:ascii="Arial" w:hAnsi="Arial" w:cs="Arial"/>
                <w:sz w:val="22"/>
                <w:szCs w:val="22"/>
              </w:rPr>
            </w:pPr>
            <w:r w:rsidRPr="00536A66">
              <w:rPr>
                <w:rFonts w:ascii="Arial" w:hAnsi="Arial" w:cs="Arial"/>
                <w:sz w:val="22"/>
                <w:szCs w:val="22"/>
              </w:rPr>
              <w:t>Computer literate and conversant with M</w:t>
            </w:r>
            <w:r w:rsidR="00427BA1">
              <w:rPr>
                <w:rFonts w:ascii="Arial" w:hAnsi="Arial" w:cs="Arial"/>
                <w:sz w:val="22"/>
                <w:szCs w:val="22"/>
              </w:rPr>
              <w:t>icrosoft</w:t>
            </w:r>
            <w:r w:rsidRPr="00536A66">
              <w:rPr>
                <w:rFonts w:ascii="Arial" w:hAnsi="Arial" w:cs="Arial"/>
                <w:sz w:val="22"/>
                <w:szCs w:val="22"/>
              </w:rPr>
              <w:t xml:space="preserve"> Office applications (</w:t>
            </w:r>
            <w:r w:rsidR="00427BA1"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Pr="00536A66">
              <w:rPr>
                <w:rFonts w:ascii="Arial" w:hAnsi="Arial" w:cs="Arial"/>
                <w:sz w:val="22"/>
                <w:szCs w:val="22"/>
              </w:rPr>
              <w:lastRenderedPageBreak/>
              <w:t xml:space="preserve">Outlook, Word, Excel, </w:t>
            </w:r>
            <w:proofErr w:type="gramStart"/>
            <w:r w:rsidRPr="00536A66">
              <w:rPr>
                <w:rFonts w:ascii="Arial" w:hAnsi="Arial" w:cs="Arial"/>
                <w:sz w:val="22"/>
                <w:szCs w:val="22"/>
              </w:rPr>
              <w:t>SharePoint</w:t>
            </w:r>
            <w:proofErr w:type="gramEnd"/>
            <w:r w:rsidRPr="00536A66">
              <w:rPr>
                <w:rFonts w:ascii="Arial" w:hAnsi="Arial" w:cs="Arial"/>
                <w:sz w:val="22"/>
                <w:szCs w:val="22"/>
              </w:rPr>
              <w:t xml:space="preserve"> and Teams), or</w:t>
            </w:r>
            <w:r w:rsidR="00427BA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536A66">
              <w:rPr>
                <w:rFonts w:ascii="Arial" w:hAnsi="Arial" w:cs="Arial"/>
                <w:sz w:val="22"/>
                <w:szCs w:val="22"/>
              </w:rPr>
              <w:t xml:space="preserve"> willing</w:t>
            </w:r>
            <w:r w:rsidR="00427BA1">
              <w:rPr>
                <w:rFonts w:ascii="Arial" w:hAnsi="Arial" w:cs="Arial"/>
                <w:sz w:val="22"/>
                <w:szCs w:val="22"/>
              </w:rPr>
              <w:t>ness</w:t>
            </w:r>
            <w:r w:rsidRPr="00536A66">
              <w:rPr>
                <w:rFonts w:ascii="Arial" w:hAnsi="Arial" w:cs="Arial"/>
                <w:sz w:val="22"/>
                <w:szCs w:val="22"/>
              </w:rPr>
              <w:t xml:space="preserve"> to learn</w:t>
            </w:r>
          </w:p>
          <w:p w14:paraId="2FC1FB62" w14:textId="77777777" w:rsidR="00DE717B" w:rsidRDefault="00DE717B" w:rsidP="007D11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05FE89" w14:textId="77777777" w:rsidR="00DE717B" w:rsidRDefault="00DE717B" w:rsidP="007D1162">
            <w:pPr>
              <w:rPr>
                <w:rFonts w:ascii="Arial" w:hAnsi="Arial" w:cs="Arial"/>
                <w:sz w:val="22"/>
                <w:szCs w:val="22"/>
              </w:rPr>
            </w:pPr>
            <w:r w:rsidRPr="00DE717B">
              <w:rPr>
                <w:rFonts w:ascii="Arial" w:hAnsi="Arial" w:cs="Arial"/>
                <w:sz w:val="22"/>
                <w:szCs w:val="22"/>
              </w:rPr>
              <w:t>Ability to identify own skill gaps and request training where re</w:t>
            </w:r>
            <w:r w:rsidR="007F012A">
              <w:rPr>
                <w:rFonts w:ascii="Arial" w:hAnsi="Arial" w:cs="Arial"/>
                <w:sz w:val="22"/>
                <w:szCs w:val="22"/>
              </w:rPr>
              <w:t xml:space="preserve">quired </w:t>
            </w:r>
          </w:p>
          <w:p w14:paraId="503F32F5" w14:textId="2EE151A5" w:rsidR="007F012A" w:rsidRPr="0035284C" w:rsidRDefault="007F012A" w:rsidP="007D1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3573ADC8" w14:textId="77777777" w:rsidR="00023ABA" w:rsidRDefault="000D7CF2" w:rsidP="00023ABA">
            <w:pPr>
              <w:rPr>
                <w:rFonts w:ascii="Arial" w:hAnsi="Arial" w:cs="Arial"/>
                <w:sz w:val="22"/>
                <w:szCs w:val="22"/>
              </w:rPr>
            </w:pPr>
            <w:r w:rsidRPr="000D7CF2">
              <w:rPr>
                <w:rFonts w:ascii="Arial" w:hAnsi="Arial" w:cs="Arial"/>
                <w:sz w:val="22"/>
                <w:szCs w:val="22"/>
              </w:rPr>
              <w:lastRenderedPageBreak/>
              <w:t>Familiarity with social housing policy standards and regulation in relation to development</w:t>
            </w:r>
          </w:p>
          <w:p w14:paraId="4682B784" w14:textId="77777777" w:rsidR="003726AF" w:rsidRDefault="003726AF" w:rsidP="00023A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92B3F4" w14:textId="68F67671" w:rsidR="003726AF" w:rsidRPr="004A6BAB" w:rsidRDefault="003726AF" w:rsidP="00023ABA">
            <w:pPr>
              <w:rPr>
                <w:rFonts w:ascii="Arial" w:hAnsi="Arial" w:cs="Arial"/>
                <w:sz w:val="22"/>
                <w:szCs w:val="22"/>
              </w:rPr>
            </w:pPr>
            <w:r w:rsidRPr="003726AF">
              <w:rPr>
                <w:rFonts w:ascii="Arial" w:hAnsi="Arial" w:cs="Arial"/>
                <w:sz w:val="22"/>
                <w:szCs w:val="22"/>
              </w:rPr>
              <w:t>Government development procedures &amp; guidance notes</w:t>
            </w:r>
          </w:p>
        </w:tc>
      </w:tr>
    </w:tbl>
    <w:p w14:paraId="1A1C434C" w14:textId="77777777" w:rsidR="00B2742F" w:rsidRPr="00B2742F" w:rsidRDefault="00B2742F" w:rsidP="00332093"/>
    <w:sectPr w:rsidR="00B2742F" w:rsidRPr="00B2742F" w:rsidSect="00887B2B">
      <w:footerReference w:type="default" r:id="rId11"/>
      <w:pgSz w:w="11906" w:h="16838"/>
      <w:pgMar w:top="899" w:right="1800" w:bottom="1079" w:left="1800" w:header="708" w:footer="708" w:gutter="0"/>
      <w:pgBorders w:offsetFrom="page">
        <w:top w:val="single" w:sz="8" w:space="24" w:color="5B6973"/>
        <w:left w:val="single" w:sz="8" w:space="24" w:color="5B6973"/>
        <w:bottom w:val="single" w:sz="8" w:space="24" w:color="5B6973"/>
        <w:right w:val="single" w:sz="8" w:space="24" w:color="5B697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B580F" w14:textId="77777777" w:rsidR="00D512F2" w:rsidRDefault="00D512F2" w:rsidP="00B75D09">
      <w:r>
        <w:separator/>
      </w:r>
    </w:p>
  </w:endnote>
  <w:endnote w:type="continuationSeparator" w:id="0">
    <w:p w14:paraId="6717ABE9" w14:textId="77777777" w:rsidR="00D512F2" w:rsidRDefault="00D512F2" w:rsidP="00B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BA2DC" w14:textId="637D7CEC" w:rsidR="00B75D09" w:rsidRPr="00B75D09" w:rsidRDefault="00B75D09">
    <w:pPr>
      <w:pStyle w:val="Footer"/>
      <w:rPr>
        <w:rFonts w:ascii="Arial" w:hAnsi="Arial" w:cs="Arial"/>
      </w:rPr>
    </w:pPr>
    <w:r w:rsidRPr="00B75D09">
      <w:rPr>
        <w:rFonts w:ascii="Arial" w:hAnsi="Arial" w:cs="Arial"/>
      </w:rPr>
      <w:t xml:space="preserve">Updated: September 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C402D" w14:textId="77777777" w:rsidR="00D512F2" w:rsidRDefault="00D512F2" w:rsidP="00B75D09">
      <w:r>
        <w:separator/>
      </w:r>
    </w:p>
  </w:footnote>
  <w:footnote w:type="continuationSeparator" w:id="0">
    <w:p w14:paraId="08C9F286" w14:textId="77777777" w:rsidR="00D512F2" w:rsidRDefault="00D512F2" w:rsidP="00B7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3298F"/>
    <w:multiLevelType w:val="hybridMultilevel"/>
    <w:tmpl w:val="F8A0DC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0413CE"/>
    <w:multiLevelType w:val="hybridMultilevel"/>
    <w:tmpl w:val="FBA2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DDA"/>
    <w:multiLevelType w:val="hybridMultilevel"/>
    <w:tmpl w:val="80C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B11B8"/>
    <w:multiLevelType w:val="hybridMultilevel"/>
    <w:tmpl w:val="D546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42F"/>
    <w:rsid w:val="000115BD"/>
    <w:rsid w:val="00023ABA"/>
    <w:rsid w:val="00025FFE"/>
    <w:rsid w:val="00040006"/>
    <w:rsid w:val="00070911"/>
    <w:rsid w:val="000740C6"/>
    <w:rsid w:val="00074C32"/>
    <w:rsid w:val="000A295A"/>
    <w:rsid w:val="000D7CF2"/>
    <w:rsid w:val="00100593"/>
    <w:rsid w:val="00143DAC"/>
    <w:rsid w:val="001639B4"/>
    <w:rsid w:val="00165F25"/>
    <w:rsid w:val="001B13AC"/>
    <w:rsid w:val="00201ED6"/>
    <w:rsid w:val="0021595E"/>
    <w:rsid w:val="00236735"/>
    <w:rsid w:val="002658BB"/>
    <w:rsid w:val="00281A94"/>
    <w:rsid w:val="00292A71"/>
    <w:rsid w:val="002C0E5E"/>
    <w:rsid w:val="002E2C47"/>
    <w:rsid w:val="002F5C10"/>
    <w:rsid w:val="00326214"/>
    <w:rsid w:val="00332093"/>
    <w:rsid w:val="0035284C"/>
    <w:rsid w:val="00356676"/>
    <w:rsid w:val="00360538"/>
    <w:rsid w:val="003726AF"/>
    <w:rsid w:val="00372A45"/>
    <w:rsid w:val="003A6705"/>
    <w:rsid w:val="003A6E1C"/>
    <w:rsid w:val="003A7319"/>
    <w:rsid w:val="003D0586"/>
    <w:rsid w:val="003F694D"/>
    <w:rsid w:val="00404DD5"/>
    <w:rsid w:val="00427BA1"/>
    <w:rsid w:val="00452C2D"/>
    <w:rsid w:val="00481A43"/>
    <w:rsid w:val="00484CF0"/>
    <w:rsid w:val="00492665"/>
    <w:rsid w:val="004A083F"/>
    <w:rsid w:val="004A0AD0"/>
    <w:rsid w:val="004A6BAB"/>
    <w:rsid w:val="004A6C2B"/>
    <w:rsid w:val="004B57C4"/>
    <w:rsid w:val="004E2C44"/>
    <w:rsid w:val="005002D3"/>
    <w:rsid w:val="005134BD"/>
    <w:rsid w:val="005164A1"/>
    <w:rsid w:val="00526515"/>
    <w:rsid w:val="00536A66"/>
    <w:rsid w:val="0055455F"/>
    <w:rsid w:val="00584A0D"/>
    <w:rsid w:val="0059699F"/>
    <w:rsid w:val="00596AE1"/>
    <w:rsid w:val="005D2765"/>
    <w:rsid w:val="005D665D"/>
    <w:rsid w:val="005E4D33"/>
    <w:rsid w:val="006020C3"/>
    <w:rsid w:val="0062540B"/>
    <w:rsid w:val="0063080A"/>
    <w:rsid w:val="00694426"/>
    <w:rsid w:val="0069485E"/>
    <w:rsid w:val="00694EBF"/>
    <w:rsid w:val="00730C20"/>
    <w:rsid w:val="00736BE7"/>
    <w:rsid w:val="00781F5C"/>
    <w:rsid w:val="007852F8"/>
    <w:rsid w:val="007856B2"/>
    <w:rsid w:val="007C4DF0"/>
    <w:rsid w:val="007D1162"/>
    <w:rsid w:val="007E1CB9"/>
    <w:rsid w:val="007F012A"/>
    <w:rsid w:val="00826364"/>
    <w:rsid w:val="008268D6"/>
    <w:rsid w:val="00836EF1"/>
    <w:rsid w:val="00850B52"/>
    <w:rsid w:val="00862605"/>
    <w:rsid w:val="00887B2B"/>
    <w:rsid w:val="008A0741"/>
    <w:rsid w:val="008C3A1B"/>
    <w:rsid w:val="00900D7D"/>
    <w:rsid w:val="00911E7D"/>
    <w:rsid w:val="00916493"/>
    <w:rsid w:val="00924DDE"/>
    <w:rsid w:val="00924EF5"/>
    <w:rsid w:val="00933FFD"/>
    <w:rsid w:val="009568DA"/>
    <w:rsid w:val="009B4F1D"/>
    <w:rsid w:val="009C755E"/>
    <w:rsid w:val="009E5D98"/>
    <w:rsid w:val="00A03A56"/>
    <w:rsid w:val="00A11690"/>
    <w:rsid w:val="00A35CD4"/>
    <w:rsid w:val="00A62B9B"/>
    <w:rsid w:val="00A87794"/>
    <w:rsid w:val="00AA2EA7"/>
    <w:rsid w:val="00AA6C28"/>
    <w:rsid w:val="00AB46D7"/>
    <w:rsid w:val="00AB5A93"/>
    <w:rsid w:val="00AD54C3"/>
    <w:rsid w:val="00AE7615"/>
    <w:rsid w:val="00AF2C0A"/>
    <w:rsid w:val="00B013A9"/>
    <w:rsid w:val="00B2742F"/>
    <w:rsid w:val="00B464B4"/>
    <w:rsid w:val="00B52C3C"/>
    <w:rsid w:val="00B75D09"/>
    <w:rsid w:val="00B8263A"/>
    <w:rsid w:val="00BA25F3"/>
    <w:rsid w:val="00C01FBB"/>
    <w:rsid w:val="00C87555"/>
    <w:rsid w:val="00CE0152"/>
    <w:rsid w:val="00CF1EFF"/>
    <w:rsid w:val="00D13850"/>
    <w:rsid w:val="00D512F2"/>
    <w:rsid w:val="00D86A0F"/>
    <w:rsid w:val="00DE717B"/>
    <w:rsid w:val="00DE75D8"/>
    <w:rsid w:val="00E22572"/>
    <w:rsid w:val="00E23C50"/>
    <w:rsid w:val="00E66EB5"/>
    <w:rsid w:val="00E86A71"/>
    <w:rsid w:val="00EA44AC"/>
    <w:rsid w:val="00EC2576"/>
    <w:rsid w:val="00EF0311"/>
    <w:rsid w:val="00F06565"/>
    <w:rsid w:val="00F16D8E"/>
    <w:rsid w:val="00F2457C"/>
    <w:rsid w:val="00F30DE0"/>
    <w:rsid w:val="00F4693F"/>
    <w:rsid w:val="00F50E78"/>
    <w:rsid w:val="00F606F3"/>
    <w:rsid w:val="00F62FC8"/>
    <w:rsid w:val="00F872FA"/>
    <w:rsid w:val="00FA2675"/>
    <w:rsid w:val="00FD1E7C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C432C"/>
  <w15:docId w15:val="{E9D7EE3B-77F3-4C7C-8415-C8FE5C7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  <w:style w:type="table" w:styleId="TableGrid">
    <w:name w:val="Table Grid"/>
    <w:basedOn w:val="TableNormal"/>
    <w:rsid w:val="0059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5D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5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6" ma:contentTypeDescription="Create a new document." ma:contentTypeScope="" ma:versionID="4115ef7f0c77c163207b19eefd91ccf3">
  <xsd:schema xmlns:xsd="http://www.w3.org/2001/XMLSchema" xmlns:xs="http://www.w3.org/2001/XMLSchema" xmlns:p="http://schemas.microsoft.com/office/2006/metadata/properties" xmlns:ns2="aa850d75-a07d-4d94-9af8-9d6b914642a4" xmlns:ns3="6c0f6ed2-a611-4e2d-b726-bf0168df0017" xmlns:ns4="12c8f91a-4ffe-4820-a60f-84bf86e2d36e" targetNamespace="http://schemas.microsoft.com/office/2006/metadata/properties" ma:root="true" ma:fieldsID="dfcbb822f8f0e7096fd481655af88bb9" ns2:_="" ns3:_="" ns4:_="">
    <xsd:import namespace="aa850d75-a07d-4d94-9af8-9d6b914642a4"/>
    <xsd:import namespace="6c0f6ed2-a611-4e2d-b726-bf0168df0017"/>
    <xsd:import namespace="12c8f91a-4ffe-4820-a60f-84bf86e2d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7072-9994-4a7a-b002-e1b55d9b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f91a-4ffe-4820-a60f-84bf86e2d3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2884f2-57ae-4370-8175-706680d6cd45}" ma:internalName="TaxCatchAll" ma:showField="CatchAllData" ma:web="12c8f91a-4ffe-4820-a60f-84bf86e2d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50d75-a07d-4d94-9af8-9d6b914642a4">
      <Terms xmlns="http://schemas.microsoft.com/office/infopath/2007/PartnerControls"/>
    </lcf76f155ced4ddcb4097134ff3c332f>
    <TaxCatchAll xmlns="12c8f91a-4ffe-4820-a60f-84bf86e2d36e" xsi:nil="true"/>
  </documentManagement>
</p:properties>
</file>

<file path=customXml/itemProps1.xml><?xml version="1.0" encoding="utf-8"?>
<ds:datastoreItem xmlns:ds="http://schemas.openxmlformats.org/officeDocument/2006/customXml" ds:itemID="{F9A63D94-5A21-4BAC-9126-8B7436EC7626}"/>
</file>

<file path=customXml/itemProps2.xml><?xml version="1.0" encoding="utf-8"?>
<ds:datastoreItem xmlns:ds="http://schemas.openxmlformats.org/officeDocument/2006/customXml" ds:itemID="{8A7819C7-3871-4B6C-8882-89F9B8BA4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65E0C-8C21-4AA8-BC1C-CD8D83C0BA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 Griffin</cp:lastModifiedBy>
  <cp:revision>2</cp:revision>
  <cp:lastPrinted>2017-09-29T10:32:00Z</cp:lastPrinted>
  <dcterms:created xsi:type="dcterms:W3CDTF">2021-09-28T12:09:00Z</dcterms:created>
  <dcterms:modified xsi:type="dcterms:W3CDTF">2021-09-28T12:09:00Z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-1937734891</vt:i4>
  </property>
  <property fmtid="{D5CDD505-2E9C-101B-9397-08002B2CF9AE}" pid="3" name="_NewReviewCycle">
    <vt:lpwstr/>
  </property>
  <property fmtid="{D5CDD505-2E9C-101B-9397-08002B2CF9AE}" pid="4" name="_EmailSubject">
    <vt:lpwstr>Development Administrator</vt:lpwstr>
  </property>
  <property fmtid="{D5CDD505-2E9C-101B-9397-08002B2CF9AE}" pid="5" name="_AuthorEmail">
    <vt:lpwstr>David.Luke@teignhousing.co.uk</vt:lpwstr>
  </property>
  <property fmtid="{D5CDD505-2E9C-101B-9397-08002B2CF9AE}" pid="6" name="_AuthorEmailDisplayName">
    <vt:lpwstr>David Luke</vt:lpwstr>
  </property>
  <property fmtid="{D5CDD505-2E9C-101B-9397-08002B2CF9AE}" pid="7" name="_PreviousAdHocReviewCycleID">
    <vt:i4>-1597966228</vt:i4>
  </property>
  <property fmtid="{D5CDD505-2E9C-101B-9397-08002B2CF9AE}" pid="8" name="_ReviewingToolsShownOnce">
    <vt:lpwstr/>
  </property>
  <property fmtid="{D5CDD505-2E9C-101B-9397-08002B2CF9AE}" pid="9" name="ContentTypeId">
    <vt:lpwstr>0x0101003152F998B15FE047A81FE0B47647B474</vt:lpwstr>
  </property>
  <property fmtid="{D5CDD505-2E9C-101B-9397-08002B2CF9AE}" pid="10" name="Order">
    <vt:r8>2980800</vt:r8>
  </property>
</Properties>
</file>